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5A" w:rsidRDefault="00336094" w:rsidP="00336094">
      <w:pPr>
        <w:tabs>
          <w:tab w:val="center" w:pos="4819"/>
          <w:tab w:val="left" w:pos="7320"/>
        </w:tabs>
        <w:rPr>
          <w:b/>
          <w:sz w:val="28"/>
          <w:szCs w:val="28"/>
        </w:rPr>
      </w:pPr>
      <w:r>
        <w:rPr>
          <w:color w:val="FFFFFF"/>
          <w:sz w:val="28"/>
          <w:szCs w:val="28"/>
        </w:rPr>
        <w:tab/>
      </w:r>
      <w:r w:rsidR="00423FA5">
        <w:rPr>
          <w:color w:val="FFFFFF"/>
          <w:sz w:val="28"/>
          <w:szCs w:val="28"/>
        </w:rPr>
        <w:t>Н</w:t>
      </w:r>
      <w:r w:rsidR="0076075A" w:rsidRPr="0076075A">
        <w:rPr>
          <w:b/>
          <w:sz w:val="28"/>
          <w:szCs w:val="28"/>
        </w:rPr>
        <w:t xml:space="preserve"> </w:t>
      </w:r>
      <w:r w:rsidR="0076075A">
        <w:rPr>
          <w:b/>
          <w:noProof/>
          <w:sz w:val="28"/>
          <w:szCs w:val="28"/>
        </w:rPr>
        <w:drawing>
          <wp:inline distT="0" distB="0" distL="0" distR="0" wp14:anchorId="0C37FCB9" wp14:editId="5AE6F995">
            <wp:extent cx="494030" cy="59753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7535"/>
                    </a:xfrm>
                    <a:prstGeom prst="rect">
                      <a:avLst/>
                    </a:prstGeom>
                    <a:noFill/>
                  </pic:spPr>
                </pic:pic>
              </a:graphicData>
            </a:graphic>
          </wp:inline>
        </w:drawing>
      </w:r>
      <w:r>
        <w:rPr>
          <w:b/>
          <w:sz w:val="28"/>
          <w:szCs w:val="28"/>
        </w:rPr>
        <w:tab/>
      </w:r>
    </w:p>
    <w:p w:rsidR="0076075A" w:rsidRPr="0076075A" w:rsidRDefault="0076075A" w:rsidP="0076075A">
      <w:pPr>
        <w:jc w:val="center"/>
        <w:rPr>
          <w:b/>
          <w:sz w:val="28"/>
          <w:szCs w:val="28"/>
        </w:rPr>
      </w:pPr>
      <w:r w:rsidRPr="0076075A">
        <w:rPr>
          <w:b/>
          <w:sz w:val="28"/>
          <w:szCs w:val="28"/>
        </w:rPr>
        <w:t>АДМИНИСТРАЦИЯ</w:t>
      </w:r>
    </w:p>
    <w:p w:rsidR="0076075A" w:rsidRPr="0076075A" w:rsidRDefault="0076075A" w:rsidP="0076075A">
      <w:pPr>
        <w:jc w:val="center"/>
        <w:rPr>
          <w:b/>
          <w:sz w:val="28"/>
          <w:szCs w:val="28"/>
        </w:rPr>
      </w:pPr>
      <w:r w:rsidRPr="0076075A">
        <w:rPr>
          <w:b/>
          <w:sz w:val="28"/>
          <w:szCs w:val="28"/>
        </w:rPr>
        <w:t xml:space="preserve">НОВОДМИТРИЕВСКОГО СЕЛЬСКОГО ПОСЕЛЕНИЯ </w:t>
      </w:r>
    </w:p>
    <w:p w:rsidR="0076075A" w:rsidRPr="0076075A" w:rsidRDefault="0076075A" w:rsidP="0076075A">
      <w:pPr>
        <w:jc w:val="center"/>
        <w:rPr>
          <w:b/>
          <w:sz w:val="28"/>
          <w:szCs w:val="28"/>
        </w:rPr>
      </w:pPr>
      <w:r w:rsidRPr="0076075A">
        <w:rPr>
          <w:b/>
          <w:sz w:val="28"/>
          <w:szCs w:val="28"/>
        </w:rPr>
        <w:t>СЕВЕРСКОГО РАЙОНА</w:t>
      </w:r>
    </w:p>
    <w:p w:rsidR="0076075A" w:rsidRPr="0076075A" w:rsidRDefault="0076075A" w:rsidP="0076075A">
      <w:pPr>
        <w:jc w:val="center"/>
        <w:rPr>
          <w:b/>
          <w:sz w:val="28"/>
          <w:szCs w:val="28"/>
        </w:rPr>
      </w:pPr>
    </w:p>
    <w:p w:rsidR="0076075A" w:rsidRDefault="0076075A" w:rsidP="0076075A">
      <w:pPr>
        <w:jc w:val="center"/>
        <w:rPr>
          <w:b/>
          <w:sz w:val="28"/>
          <w:szCs w:val="28"/>
        </w:rPr>
      </w:pPr>
      <w:r w:rsidRPr="0076075A">
        <w:rPr>
          <w:b/>
          <w:sz w:val="28"/>
          <w:szCs w:val="28"/>
        </w:rPr>
        <w:t>ПОСТАНОВЛЕНИЕ</w:t>
      </w:r>
    </w:p>
    <w:p w:rsidR="00DA2056" w:rsidRPr="0076075A" w:rsidRDefault="00DA2056" w:rsidP="0076075A">
      <w:pPr>
        <w:jc w:val="center"/>
        <w:rPr>
          <w:b/>
          <w:sz w:val="28"/>
          <w:szCs w:val="28"/>
        </w:rPr>
      </w:pPr>
    </w:p>
    <w:p w:rsidR="0076075A" w:rsidRDefault="0076075A" w:rsidP="0076075A">
      <w:pPr>
        <w:jc w:val="center"/>
        <w:rPr>
          <w:sz w:val="28"/>
          <w:szCs w:val="28"/>
        </w:rPr>
      </w:pPr>
      <w:r w:rsidRPr="0076075A">
        <w:rPr>
          <w:sz w:val="28"/>
          <w:szCs w:val="28"/>
        </w:rPr>
        <w:t>станица Новодмитриевская</w:t>
      </w:r>
    </w:p>
    <w:p w:rsidR="00DA2056" w:rsidRPr="0076075A" w:rsidRDefault="00DA2056" w:rsidP="00DA2056">
      <w:pPr>
        <w:rPr>
          <w:sz w:val="28"/>
          <w:szCs w:val="28"/>
        </w:rPr>
      </w:pPr>
      <w:r w:rsidRPr="0076075A">
        <w:rPr>
          <w:sz w:val="28"/>
          <w:szCs w:val="28"/>
        </w:rPr>
        <w:t xml:space="preserve">от </w:t>
      </w:r>
      <w:r w:rsidR="00F10DF6">
        <w:rPr>
          <w:sz w:val="28"/>
          <w:szCs w:val="28"/>
        </w:rPr>
        <w:t>01</w:t>
      </w:r>
      <w:r w:rsidR="00103B61">
        <w:rPr>
          <w:sz w:val="28"/>
          <w:szCs w:val="28"/>
        </w:rPr>
        <w:t>.</w:t>
      </w:r>
      <w:r w:rsidR="00582854">
        <w:rPr>
          <w:sz w:val="28"/>
          <w:szCs w:val="28"/>
        </w:rPr>
        <w:t>0</w:t>
      </w:r>
      <w:r w:rsidR="00F10DF6">
        <w:rPr>
          <w:sz w:val="28"/>
          <w:szCs w:val="28"/>
        </w:rPr>
        <w:t>3</w:t>
      </w:r>
      <w:r w:rsidR="00103B61">
        <w:rPr>
          <w:sz w:val="28"/>
          <w:szCs w:val="28"/>
        </w:rPr>
        <w:t>.202</w:t>
      </w:r>
      <w:r w:rsidR="00582854">
        <w:rPr>
          <w:sz w:val="28"/>
          <w:szCs w:val="28"/>
        </w:rPr>
        <w:t>4</w:t>
      </w:r>
      <w:r w:rsidR="00EA4390">
        <w:rPr>
          <w:sz w:val="28"/>
          <w:szCs w:val="28"/>
        </w:rPr>
        <w:t xml:space="preserve">       </w:t>
      </w:r>
      <w:r w:rsidRPr="0076075A">
        <w:rPr>
          <w:sz w:val="28"/>
          <w:szCs w:val="28"/>
        </w:rPr>
        <w:t xml:space="preserve">                                                                                       №</w:t>
      </w:r>
      <w:r w:rsidR="00103B61">
        <w:rPr>
          <w:sz w:val="28"/>
          <w:szCs w:val="28"/>
        </w:rPr>
        <w:t xml:space="preserve"> </w:t>
      </w:r>
    </w:p>
    <w:p w:rsidR="00DA2056" w:rsidRPr="0076075A" w:rsidRDefault="00DA2056" w:rsidP="0076075A">
      <w:pPr>
        <w:jc w:val="center"/>
        <w:rPr>
          <w:sz w:val="28"/>
          <w:szCs w:val="28"/>
        </w:rPr>
      </w:pPr>
    </w:p>
    <w:p w:rsidR="0076075A" w:rsidRPr="0076075A" w:rsidRDefault="0076075A" w:rsidP="0076075A">
      <w:pPr>
        <w:jc w:val="center"/>
        <w:rPr>
          <w:sz w:val="28"/>
          <w:szCs w:val="28"/>
        </w:rPr>
      </w:pPr>
    </w:p>
    <w:p w:rsidR="0076075A" w:rsidRPr="0076075A" w:rsidRDefault="0076075A" w:rsidP="0076075A">
      <w:pPr>
        <w:jc w:val="center"/>
        <w:rPr>
          <w:sz w:val="28"/>
          <w:szCs w:val="28"/>
        </w:rPr>
      </w:pPr>
    </w:p>
    <w:p w:rsidR="0076075A" w:rsidRPr="0076075A" w:rsidRDefault="00E73019" w:rsidP="0076075A">
      <w:pPr>
        <w:jc w:val="center"/>
        <w:rPr>
          <w:b/>
          <w:bCs/>
          <w:sz w:val="28"/>
          <w:szCs w:val="28"/>
        </w:rPr>
      </w:pPr>
      <w:r>
        <w:rPr>
          <w:b/>
          <w:bCs/>
          <w:sz w:val="28"/>
          <w:szCs w:val="28"/>
        </w:rPr>
        <w:t xml:space="preserve"> </w:t>
      </w:r>
      <w:r w:rsidR="00582854">
        <w:rPr>
          <w:b/>
          <w:bCs/>
          <w:sz w:val="28"/>
          <w:szCs w:val="28"/>
        </w:rPr>
        <w:t>О внесении изменений в постановление администрации Новодмитриевского сельского поселения Северского района «</w:t>
      </w:r>
      <w:r>
        <w:rPr>
          <w:b/>
          <w:bCs/>
          <w:sz w:val="28"/>
          <w:szCs w:val="28"/>
        </w:rPr>
        <w:t xml:space="preserve">Об </w:t>
      </w:r>
      <w:r w:rsidR="002006F5">
        <w:rPr>
          <w:b/>
          <w:bCs/>
          <w:sz w:val="28"/>
          <w:szCs w:val="28"/>
        </w:rPr>
        <w:t>утверждении муниципальной программы</w:t>
      </w:r>
      <w:r w:rsidR="0076075A" w:rsidRPr="0076075A">
        <w:rPr>
          <w:b/>
          <w:bCs/>
          <w:sz w:val="28"/>
          <w:szCs w:val="28"/>
        </w:rPr>
        <w:t xml:space="preserve"> «Информационное</w:t>
      </w:r>
    </w:p>
    <w:p w:rsidR="0076075A" w:rsidRDefault="002006F5" w:rsidP="0076075A">
      <w:pPr>
        <w:jc w:val="center"/>
        <w:rPr>
          <w:b/>
          <w:bCs/>
          <w:sz w:val="28"/>
          <w:szCs w:val="28"/>
        </w:rPr>
      </w:pPr>
      <w:r>
        <w:rPr>
          <w:b/>
          <w:bCs/>
          <w:sz w:val="28"/>
          <w:szCs w:val="28"/>
        </w:rPr>
        <w:t xml:space="preserve"> общество Северского района</w:t>
      </w:r>
      <w:r w:rsidR="0076075A" w:rsidRPr="0076075A">
        <w:rPr>
          <w:b/>
          <w:bCs/>
          <w:sz w:val="28"/>
          <w:szCs w:val="28"/>
        </w:rPr>
        <w:t xml:space="preserve"> в Новодмитри</w:t>
      </w:r>
      <w:bookmarkStart w:id="0" w:name="_GoBack"/>
      <w:bookmarkEnd w:id="0"/>
      <w:r w:rsidR="0076075A" w:rsidRPr="0076075A">
        <w:rPr>
          <w:b/>
          <w:bCs/>
          <w:sz w:val="28"/>
          <w:szCs w:val="28"/>
        </w:rPr>
        <w:t>евском сельском поселении</w:t>
      </w:r>
      <w:r>
        <w:rPr>
          <w:b/>
          <w:bCs/>
          <w:sz w:val="28"/>
          <w:szCs w:val="28"/>
        </w:rPr>
        <w:t xml:space="preserve"> </w:t>
      </w:r>
      <w:r w:rsidRPr="0076075A">
        <w:rPr>
          <w:b/>
          <w:bCs/>
          <w:sz w:val="28"/>
          <w:szCs w:val="28"/>
        </w:rPr>
        <w:t xml:space="preserve">на </w:t>
      </w:r>
      <w:r w:rsidR="00E73019">
        <w:rPr>
          <w:b/>
          <w:bCs/>
          <w:sz w:val="28"/>
          <w:szCs w:val="28"/>
        </w:rPr>
        <w:t>2024-2026</w:t>
      </w:r>
      <w:r w:rsidRPr="0076075A">
        <w:rPr>
          <w:b/>
          <w:bCs/>
          <w:sz w:val="28"/>
          <w:szCs w:val="28"/>
        </w:rPr>
        <w:t xml:space="preserve"> годы</w:t>
      </w:r>
      <w:r w:rsidR="00A05420">
        <w:rPr>
          <w:b/>
          <w:bCs/>
          <w:sz w:val="28"/>
          <w:szCs w:val="28"/>
        </w:rPr>
        <w:t>»</w:t>
      </w:r>
      <w:r w:rsidR="00582854">
        <w:rPr>
          <w:b/>
          <w:bCs/>
          <w:sz w:val="28"/>
          <w:szCs w:val="28"/>
        </w:rPr>
        <w:t xml:space="preserve"> №219 от 21.12.2023года</w:t>
      </w:r>
      <w:r w:rsidR="00E6067D">
        <w:rPr>
          <w:b/>
          <w:bCs/>
          <w:sz w:val="28"/>
          <w:szCs w:val="28"/>
        </w:rPr>
        <w:t xml:space="preserve"> </w:t>
      </w:r>
    </w:p>
    <w:p w:rsidR="00DA2056" w:rsidRPr="0076075A" w:rsidRDefault="00DA2056" w:rsidP="0076075A">
      <w:pPr>
        <w:jc w:val="center"/>
        <w:rPr>
          <w:b/>
          <w:bCs/>
          <w:sz w:val="28"/>
          <w:szCs w:val="28"/>
        </w:rPr>
      </w:pPr>
    </w:p>
    <w:p w:rsidR="0076075A" w:rsidRPr="0076075A" w:rsidRDefault="0076075A" w:rsidP="0076075A">
      <w:pPr>
        <w:jc w:val="center"/>
        <w:rPr>
          <w:b/>
          <w:sz w:val="28"/>
          <w:szCs w:val="28"/>
        </w:rPr>
      </w:pPr>
    </w:p>
    <w:p w:rsidR="00E73019" w:rsidRDefault="0076075A" w:rsidP="00E73019">
      <w:pPr>
        <w:ind w:firstLine="567"/>
        <w:jc w:val="both"/>
        <w:rPr>
          <w:sz w:val="28"/>
          <w:szCs w:val="28"/>
        </w:rPr>
      </w:pPr>
      <w:r w:rsidRPr="0076075A">
        <w:rPr>
          <w:sz w:val="28"/>
          <w:szCs w:val="28"/>
        </w:rPr>
        <w:t>В соответствии со ст. 179 Бюджетного кодекса Российской Федерации, с постановлением администрации Новодмитриевского сельского поселения Северского района от 12 ноября 2014 года № 243 «Об утверждении Порядка принятия решения о разработке, формировании, реализации муниципальных программ Новодмитриевского сельского поселения Северского</w:t>
      </w:r>
      <w:r w:rsidR="00E73019">
        <w:rPr>
          <w:sz w:val="28"/>
          <w:szCs w:val="28"/>
        </w:rPr>
        <w:t xml:space="preserve"> района,</w:t>
      </w:r>
      <w:r w:rsidR="00E73019">
        <w:rPr>
          <w:sz w:val="28"/>
          <w:szCs w:val="28"/>
        </w:rPr>
        <w:br/>
        <w:t xml:space="preserve"> </w:t>
      </w:r>
      <w:proofErr w:type="gramStart"/>
      <w:r w:rsidR="00E73019">
        <w:rPr>
          <w:sz w:val="28"/>
          <w:szCs w:val="28"/>
        </w:rPr>
        <w:t>п</w:t>
      </w:r>
      <w:proofErr w:type="gramEnd"/>
      <w:r w:rsidR="00E73019">
        <w:rPr>
          <w:sz w:val="28"/>
          <w:szCs w:val="28"/>
        </w:rPr>
        <w:t xml:space="preserve"> о с т а н о в л я ю:</w:t>
      </w:r>
    </w:p>
    <w:p w:rsidR="00E73019" w:rsidRPr="00E73019" w:rsidRDefault="00E73019" w:rsidP="00E73019">
      <w:pPr>
        <w:ind w:firstLine="567"/>
        <w:jc w:val="both"/>
        <w:rPr>
          <w:sz w:val="28"/>
          <w:szCs w:val="28"/>
        </w:rPr>
      </w:pPr>
      <w:r w:rsidRPr="00D63DD8">
        <w:rPr>
          <w:sz w:val="28"/>
          <w:szCs w:val="28"/>
        </w:rPr>
        <w:t xml:space="preserve">1. </w:t>
      </w:r>
      <w:r w:rsidR="00582854">
        <w:rPr>
          <w:sz w:val="28"/>
          <w:szCs w:val="28"/>
        </w:rPr>
        <w:t>Внести изменения в постановление администрации Новодмитриевского сельского поселения Северского</w:t>
      </w:r>
      <w:r w:rsidRPr="00E73019">
        <w:rPr>
          <w:sz w:val="28"/>
          <w:szCs w:val="28"/>
        </w:rPr>
        <w:t xml:space="preserve"> </w:t>
      </w:r>
      <w:r w:rsidR="00527CF0">
        <w:rPr>
          <w:sz w:val="28"/>
          <w:szCs w:val="28"/>
        </w:rPr>
        <w:t>района «Об утверждении муниципальной программы «</w:t>
      </w:r>
      <w:r w:rsidRPr="00E73019">
        <w:rPr>
          <w:bCs/>
          <w:sz w:val="28"/>
          <w:szCs w:val="28"/>
        </w:rPr>
        <w:t>Информационное</w:t>
      </w:r>
      <w:r>
        <w:rPr>
          <w:sz w:val="28"/>
          <w:szCs w:val="28"/>
        </w:rPr>
        <w:t xml:space="preserve"> </w:t>
      </w:r>
      <w:r w:rsidRPr="00E73019">
        <w:rPr>
          <w:bCs/>
          <w:sz w:val="28"/>
          <w:szCs w:val="28"/>
        </w:rPr>
        <w:t>общество Северского района в Новодмитриевском сельском поселении на 2024-2026 годы»</w:t>
      </w:r>
      <w:r>
        <w:rPr>
          <w:bCs/>
          <w:sz w:val="28"/>
          <w:szCs w:val="28"/>
        </w:rPr>
        <w:t>,</w:t>
      </w:r>
      <w:r w:rsidR="00527CF0">
        <w:rPr>
          <w:bCs/>
          <w:sz w:val="28"/>
          <w:szCs w:val="28"/>
        </w:rPr>
        <w:t xml:space="preserve">№219 от 21.12.2023 года, </w:t>
      </w:r>
      <w:proofErr w:type="spellStart"/>
      <w:r w:rsidRPr="00E73019">
        <w:rPr>
          <w:sz w:val="28"/>
          <w:szCs w:val="28"/>
        </w:rPr>
        <w:t>приложени</w:t>
      </w:r>
      <w:proofErr w:type="spellEnd"/>
      <w:r w:rsidR="00527CF0">
        <w:rPr>
          <w:sz w:val="28"/>
          <w:szCs w:val="28"/>
        </w:rPr>
        <w:t xml:space="preserve"> изложить в новой редакции.</w:t>
      </w:r>
    </w:p>
    <w:p w:rsidR="00E73019" w:rsidRPr="00D63DD8" w:rsidRDefault="00E73019" w:rsidP="00E73019">
      <w:pPr>
        <w:jc w:val="both"/>
        <w:rPr>
          <w:sz w:val="28"/>
          <w:szCs w:val="28"/>
        </w:rPr>
      </w:pPr>
      <w:r>
        <w:rPr>
          <w:sz w:val="28"/>
          <w:szCs w:val="28"/>
        </w:rPr>
        <w:tab/>
      </w:r>
      <w:r w:rsidRPr="00D63DD8">
        <w:rPr>
          <w:sz w:val="28"/>
          <w:szCs w:val="28"/>
        </w:rPr>
        <w:t xml:space="preserve">2. </w:t>
      </w:r>
      <w:r>
        <w:rPr>
          <w:sz w:val="28"/>
          <w:szCs w:val="28"/>
        </w:rPr>
        <w:t>Общему отделу</w:t>
      </w:r>
      <w:r w:rsidRPr="00D63DD8">
        <w:rPr>
          <w:sz w:val="28"/>
          <w:szCs w:val="28"/>
        </w:rPr>
        <w:t xml:space="preserve"> </w:t>
      </w:r>
      <w:r>
        <w:rPr>
          <w:sz w:val="28"/>
          <w:szCs w:val="28"/>
        </w:rPr>
        <w:t>администрации Новодмитриевского сельского поселения (Лай С.А) обнародовать настоящее</w:t>
      </w:r>
      <w:r w:rsidRPr="00D63DD8">
        <w:rPr>
          <w:sz w:val="28"/>
          <w:szCs w:val="28"/>
        </w:rPr>
        <w:t xml:space="preserve"> пос</w:t>
      </w:r>
      <w:r>
        <w:rPr>
          <w:sz w:val="28"/>
          <w:szCs w:val="28"/>
        </w:rPr>
        <w:t>тановление на официальном сайте в сети интернет.</w:t>
      </w:r>
    </w:p>
    <w:p w:rsidR="00E73019" w:rsidRPr="00D63DD8" w:rsidRDefault="00E73019" w:rsidP="00E73019">
      <w:pPr>
        <w:jc w:val="both"/>
        <w:rPr>
          <w:sz w:val="28"/>
          <w:szCs w:val="28"/>
        </w:rPr>
      </w:pPr>
      <w:r>
        <w:rPr>
          <w:sz w:val="28"/>
          <w:szCs w:val="28"/>
        </w:rPr>
        <w:tab/>
      </w:r>
      <w:r w:rsidRPr="00D63DD8">
        <w:rPr>
          <w:sz w:val="28"/>
          <w:szCs w:val="28"/>
        </w:rPr>
        <w:t>3</w:t>
      </w:r>
      <w:r>
        <w:rPr>
          <w:sz w:val="28"/>
          <w:szCs w:val="28"/>
        </w:rPr>
        <w:t>.</w:t>
      </w:r>
      <w:r w:rsidRPr="00D63DD8">
        <w:rPr>
          <w:sz w:val="28"/>
          <w:szCs w:val="28"/>
        </w:rPr>
        <w:t xml:space="preserve"> </w:t>
      </w:r>
      <w:proofErr w:type="gramStart"/>
      <w:r w:rsidRPr="00D63DD8">
        <w:rPr>
          <w:sz w:val="28"/>
          <w:szCs w:val="28"/>
        </w:rPr>
        <w:t>Контроль за</w:t>
      </w:r>
      <w:proofErr w:type="gramEnd"/>
      <w:r w:rsidRPr="00D63DD8">
        <w:rPr>
          <w:sz w:val="28"/>
          <w:szCs w:val="28"/>
        </w:rPr>
        <w:t xml:space="preserve"> выполнением настоящего постановления </w:t>
      </w:r>
      <w:r>
        <w:rPr>
          <w:sz w:val="28"/>
          <w:szCs w:val="28"/>
        </w:rPr>
        <w:t>возложить на заместителя главы администрации Маленкову Н</w:t>
      </w:r>
      <w:r w:rsidRPr="00D63DD8">
        <w:rPr>
          <w:sz w:val="28"/>
          <w:szCs w:val="28"/>
        </w:rPr>
        <w:t>.</w:t>
      </w:r>
      <w:r>
        <w:rPr>
          <w:sz w:val="28"/>
          <w:szCs w:val="28"/>
        </w:rPr>
        <w:t>Ю.</w:t>
      </w:r>
    </w:p>
    <w:p w:rsidR="00E73019" w:rsidRPr="00D63DD8" w:rsidRDefault="00E73019" w:rsidP="00E73019">
      <w:pPr>
        <w:jc w:val="both"/>
        <w:rPr>
          <w:sz w:val="28"/>
          <w:szCs w:val="28"/>
        </w:rPr>
      </w:pPr>
      <w:r>
        <w:rPr>
          <w:sz w:val="28"/>
          <w:szCs w:val="28"/>
        </w:rPr>
        <w:tab/>
      </w:r>
      <w:r w:rsidRPr="00D63DD8">
        <w:rPr>
          <w:sz w:val="28"/>
          <w:szCs w:val="28"/>
        </w:rPr>
        <w:t>4</w:t>
      </w:r>
      <w:r>
        <w:rPr>
          <w:sz w:val="28"/>
          <w:szCs w:val="28"/>
        </w:rPr>
        <w:t xml:space="preserve">.   </w:t>
      </w:r>
      <w:r w:rsidRPr="00D63DD8">
        <w:rPr>
          <w:sz w:val="28"/>
          <w:szCs w:val="28"/>
        </w:rPr>
        <w:t xml:space="preserve">Постановление вступает в силу со дня его </w:t>
      </w:r>
      <w:r>
        <w:rPr>
          <w:sz w:val="28"/>
          <w:szCs w:val="28"/>
        </w:rPr>
        <w:t>обнародования</w:t>
      </w:r>
      <w:r w:rsidRPr="00D63DD8">
        <w:rPr>
          <w:sz w:val="28"/>
          <w:szCs w:val="28"/>
        </w:rPr>
        <w:t>.</w:t>
      </w:r>
    </w:p>
    <w:p w:rsidR="00E73019" w:rsidRDefault="00E73019" w:rsidP="00E73019">
      <w:pPr>
        <w:jc w:val="both"/>
        <w:rPr>
          <w:sz w:val="28"/>
          <w:szCs w:val="28"/>
        </w:rPr>
      </w:pPr>
    </w:p>
    <w:p w:rsidR="00E73019" w:rsidRDefault="00E73019" w:rsidP="00E73019">
      <w:pPr>
        <w:jc w:val="both"/>
        <w:rPr>
          <w:sz w:val="28"/>
          <w:szCs w:val="28"/>
        </w:rPr>
      </w:pPr>
    </w:p>
    <w:p w:rsidR="00E73019" w:rsidRDefault="00E73019" w:rsidP="00E73019">
      <w:pPr>
        <w:jc w:val="both"/>
        <w:rPr>
          <w:sz w:val="28"/>
          <w:szCs w:val="28"/>
        </w:rPr>
      </w:pPr>
    </w:p>
    <w:p w:rsidR="00E73019" w:rsidRPr="00D22673" w:rsidRDefault="00E73019" w:rsidP="00E73019">
      <w:pPr>
        <w:jc w:val="both"/>
        <w:rPr>
          <w:sz w:val="28"/>
          <w:szCs w:val="28"/>
        </w:rPr>
      </w:pPr>
    </w:p>
    <w:p w:rsidR="00E73019" w:rsidRPr="00956F36" w:rsidRDefault="00E73019" w:rsidP="00E73019">
      <w:pPr>
        <w:rPr>
          <w:sz w:val="28"/>
          <w:szCs w:val="28"/>
        </w:rPr>
      </w:pPr>
      <w:r w:rsidRPr="00956F36">
        <w:rPr>
          <w:sz w:val="28"/>
          <w:szCs w:val="28"/>
        </w:rPr>
        <w:t xml:space="preserve">Глава Новодмитриевского </w:t>
      </w:r>
      <w:proofErr w:type="gramStart"/>
      <w:r w:rsidRPr="00956F36">
        <w:rPr>
          <w:sz w:val="28"/>
          <w:szCs w:val="28"/>
        </w:rPr>
        <w:t>сельского</w:t>
      </w:r>
      <w:proofErr w:type="gramEnd"/>
    </w:p>
    <w:p w:rsidR="00E73019" w:rsidRPr="00956F36" w:rsidRDefault="00E73019" w:rsidP="00E73019">
      <w:pPr>
        <w:rPr>
          <w:sz w:val="28"/>
          <w:szCs w:val="28"/>
        </w:rPr>
      </w:pPr>
      <w:r w:rsidRPr="00956F36">
        <w:rPr>
          <w:sz w:val="28"/>
          <w:szCs w:val="28"/>
        </w:rPr>
        <w:t>поселения Северского района</w:t>
      </w:r>
      <w:r w:rsidRPr="00956F36">
        <w:rPr>
          <w:sz w:val="28"/>
          <w:szCs w:val="28"/>
        </w:rPr>
        <w:tab/>
      </w:r>
      <w:r w:rsidRPr="00956F36">
        <w:rPr>
          <w:sz w:val="28"/>
          <w:szCs w:val="28"/>
        </w:rPr>
        <w:tab/>
      </w:r>
      <w:r w:rsidRPr="00956F36">
        <w:rPr>
          <w:sz w:val="28"/>
          <w:szCs w:val="28"/>
        </w:rPr>
        <w:tab/>
      </w:r>
      <w:r w:rsidRPr="00956F36">
        <w:rPr>
          <w:sz w:val="28"/>
          <w:szCs w:val="28"/>
        </w:rPr>
        <w:tab/>
      </w:r>
      <w:r w:rsidRPr="00956F36">
        <w:rPr>
          <w:sz w:val="28"/>
          <w:szCs w:val="28"/>
        </w:rPr>
        <w:tab/>
        <w:t xml:space="preserve">     И.А. Головин</w:t>
      </w:r>
    </w:p>
    <w:p w:rsidR="00EA501C" w:rsidRPr="00EA501C" w:rsidRDefault="00EA501C" w:rsidP="00E73019">
      <w:pPr>
        <w:tabs>
          <w:tab w:val="left" w:pos="603"/>
        </w:tabs>
        <w:ind w:hanging="360"/>
        <w:jc w:val="both"/>
        <w:rPr>
          <w:color w:val="000000"/>
          <w:sz w:val="28"/>
          <w:szCs w:val="28"/>
        </w:rPr>
      </w:pPr>
    </w:p>
    <w:p w:rsidR="00FD68CA" w:rsidRDefault="00FD68CA" w:rsidP="00FD68CA">
      <w:pPr>
        <w:spacing w:line="276" w:lineRule="auto"/>
        <w:ind w:right="-425"/>
        <w:rPr>
          <w:color w:val="000000"/>
          <w:sz w:val="28"/>
          <w:szCs w:val="28"/>
        </w:rPr>
      </w:pPr>
    </w:p>
    <w:p w:rsidR="00F31AEB" w:rsidRDefault="00F31AEB" w:rsidP="006C466B">
      <w:pPr>
        <w:rPr>
          <w:sz w:val="28"/>
          <w:szCs w:val="28"/>
        </w:rPr>
      </w:pPr>
    </w:p>
    <w:p w:rsidR="00423FA5" w:rsidRPr="00047151" w:rsidRDefault="00423FA5" w:rsidP="00423FA5">
      <w:pPr>
        <w:jc w:val="right"/>
        <w:rPr>
          <w:sz w:val="28"/>
          <w:szCs w:val="28"/>
        </w:rPr>
      </w:pPr>
      <w:r w:rsidRPr="00047151">
        <w:rPr>
          <w:sz w:val="28"/>
          <w:szCs w:val="28"/>
        </w:rPr>
        <w:lastRenderedPageBreak/>
        <w:t>Приложение к постановлению</w:t>
      </w:r>
    </w:p>
    <w:p w:rsidR="00423FA5" w:rsidRPr="00047151" w:rsidRDefault="00423FA5" w:rsidP="00423FA5">
      <w:pPr>
        <w:jc w:val="right"/>
        <w:rPr>
          <w:sz w:val="28"/>
          <w:szCs w:val="28"/>
        </w:rPr>
      </w:pPr>
      <w:r>
        <w:rPr>
          <w:sz w:val="28"/>
          <w:szCs w:val="28"/>
        </w:rPr>
        <w:t>а</w:t>
      </w:r>
      <w:r w:rsidRPr="00047151">
        <w:rPr>
          <w:sz w:val="28"/>
          <w:szCs w:val="28"/>
        </w:rPr>
        <w:t xml:space="preserve">дминистрации Новодмитриевского </w:t>
      </w:r>
    </w:p>
    <w:p w:rsidR="00423FA5" w:rsidRPr="00047151" w:rsidRDefault="00423FA5" w:rsidP="00423FA5">
      <w:pPr>
        <w:jc w:val="right"/>
        <w:rPr>
          <w:sz w:val="28"/>
          <w:szCs w:val="28"/>
        </w:rPr>
      </w:pPr>
      <w:r>
        <w:rPr>
          <w:sz w:val="28"/>
          <w:szCs w:val="28"/>
        </w:rPr>
        <w:t>с</w:t>
      </w:r>
      <w:r w:rsidRPr="00047151">
        <w:rPr>
          <w:sz w:val="28"/>
          <w:szCs w:val="28"/>
        </w:rPr>
        <w:t>ельского поселения Северского</w:t>
      </w:r>
      <w:r>
        <w:rPr>
          <w:sz w:val="28"/>
          <w:szCs w:val="28"/>
        </w:rPr>
        <w:t xml:space="preserve"> </w:t>
      </w:r>
      <w:r w:rsidRPr="00047151">
        <w:rPr>
          <w:sz w:val="28"/>
          <w:szCs w:val="28"/>
        </w:rPr>
        <w:t>района</w:t>
      </w:r>
    </w:p>
    <w:p w:rsidR="00423FA5" w:rsidRPr="00047151" w:rsidRDefault="00423FA5" w:rsidP="00423FA5">
      <w:pPr>
        <w:jc w:val="right"/>
        <w:rPr>
          <w:sz w:val="28"/>
          <w:szCs w:val="28"/>
        </w:rPr>
      </w:pPr>
      <w:r>
        <w:rPr>
          <w:sz w:val="28"/>
          <w:szCs w:val="28"/>
        </w:rPr>
        <w:t>о</w:t>
      </w:r>
      <w:r w:rsidR="00C8368D">
        <w:rPr>
          <w:sz w:val="28"/>
          <w:szCs w:val="28"/>
        </w:rPr>
        <w:t xml:space="preserve">т </w:t>
      </w:r>
      <w:r w:rsidR="00F10DF6">
        <w:rPr>
          <w:sz w:val="28"/>
          <w:szCs w:val="28"/>
        </w:rPr>
        <w:t>01.03.2024г.</w:t>
      </w:r>
      <w:r w:rsidR="00EA4390">
        <w:rPr>
          <w:sz w:val="28"/>
          <w:szCs w:val="28"/>
        </w:rPr>
        <w:t xml:space="preserve"> </w:t>
      </w:r>
      <w:r w:rsidRPr="00047151">
        <w:rPr>
          <w:sz w:val="28"/>
          <w:szCs w:val="28"/>
        </w:rPr>
        <w:t xml:space="preserve"> №</w:t>
      </w:r>
      <w:r w:rsidR="00C8368D">
        <w:rPr>
          <w:sz w:val="28"/>
          <w:szCs w:val="28"/>
        </w:rPr>
        <w:t>______</w:t>
      </w:r>
    </w:p>
    <w:p w:rsidR="00A606F0" w:rsidRDefault="00A606F0" w:rsidP="00AD1461">
      <w:pPr>
        <w:rPr>
          <w:b/>
          <w:sz w:val="28"/>
          <w:szCs w:val="28"/>
        </w:rPr>
      </w:pPr>
    </w:p>
    <w:p w:rsidR="00A606F0" w:rsidRDefault="00A606F0" w:rsidP="00A606F0">
      <w:pPr>
        <w:jc w:val="center"/>
        <w:rPr>
          <w:b/>
          <w:sz w:val="28"/>
          <w:szCs w:val="28"/>
        </w:rPr>
      </w:pPr>
      <w:r>
        <w:rPr>
          <w:b/>
          <w:sz w:val="28"/>
          <w:szCs w:val="28"/>
        </w:rPr>
        <w:t xml:space="preserve">ПАСПОРТ </w:t>
      </w:r>
    </w:p>
    <w:p w:rsidR="00A606F0" w:rsidRDefault="00423FA5" w:rsidP="00A606F0">
      <w:pPr>
        <w:jc w:val="center"/>
        <w:rPr>
          <w:b/>
          <w:sz w:val="28"/>
        </w:rPr>
      </w:pPr>
      <w:r>
        <w:rPr>
          <w:b/>
          <w:sz w:val="28"/>
          <w:szCs w:val="28"/>
        </w:rPr>
        <w:t>Муниципальной п</w:t>
      </w:r>
      <w:r w:rsidR="00A606F0">
        <w:rPr>
          <w:b/>
          <w:sz w:val="28"/>
          <w:szCs w:val="28"/>
        </w:rPr>
        <w:t>рограмм</w:t>
      </w:r>
      <w:r>
        <w:rPr>
          <w:b/>
          <w:sz w:val="28"/>
          <w:szCs w:val="28"/>
        </w:rPr>
        <w:t>ы</w:t>
      </w:r>
      <w:r w:rsidR="00A606F0" w:rsidRPr="00C83215">
        <w:rPr>
          <w:b/>
          <w:sz w:val="28"/>
          <w:szCs w:val="28"/>
        </w:rPr>
        <w:t xml:space="preserve"> </w:t>
      </w:r>
      <w:r w:rsidR="00A606F0">
        <w:rPr>
          <w:b/>
          <w:sz w:val="28"/>
        </w:rPr>
        <w:t>«Информацио</w:t>
      </w:r>
      <w:r w:rsidR="00E73019">
        <w:rPr>
          <w:b/>
          <w:sz w:val="28"/>
        </w:rPr>
        <w:t>нное общество Северского района</w:t>
      </w:r>
      <w:r w:rsidR="00A606F0">
        <w:rPr>
          <w:b/>
          <w:sz w:val="28"/>
        </w:rPr>
        <w:t xml:space="preserve"> в Новодмитриевском сельском поселении </w:t>
      </w:r>
      <w:r w:rsidR="00275C87">
        <w:rPr>
          <w:b/>
          <w:sz w:val="28"/>
        </w:rPr>
        <w:t xml:space="preserve">на </w:t>
      </w:r>
      <w:r w:rsidR="00E73019">
        <w:rPr>
          <w:b/>
          <w:sz w:val="28"/>
        </w:rPr>
        <w:t>2024-2026</w:t>
      </w:r>
      <w:r w:rsidR="00275C87" w:rsidRPr="00C83215">
        <w:rPr>
          <w:b/>
          <w:sz w:val="28"/>
        </w:rPr>
        <w:t xml:space="preserve"> год</w:t>
      </w:r>
      <w:r w:rsidR="00275C87">
        <w:rPr>
          <w:b/>
          <w:sz w:val="28"/>
        </w:rPr>
        <w:t>ы</w:t>
      </w:r>
      <w:r w:rsidR="00E73019">
        <w:rPr>
          <w:b/>
          <w:sz w:val="28"/>
        </w:rPr>
        <w:t>»</w:t>
      </w:r>
    </w:p>
    <w:p w:rsidR="00A606F0" w:rsidRPr="00C83215" w:rsidRDefault="00A606F0" w:rsidP="00A606F0">
      <w:pPr>
        <w:jc w:val="center"/>
        <w:rPr>
          <w:b/>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6379"/>
      </w:tblGrid>
      <w:tr w:rsidR="00A606F0" w:rsidTr="00D577BC">
        <w:trPr>
          <w:trHeight w:val="877"/>
        </w:trPr>
        <w:tc>
          <w:tcPr>
            <w:tcW w:w="3969" w:type="dxa"/>
          </w:tcPr>
          <w:p w:rsidR="00A606F0" w:rsidRPr="003C0E25" w:rsidRDefault="00A606F0" w:rsidP="002117A8">
            <w:pPr>
              <w:rPr>
                <w:sz w:val="28"/>
                <w:szCs w:val="28"/>
              </w:rPr>
            </w:pPr>
            <w:r w:rsidRPr="003C0E25">
              <w:rPr>
                <w:sz w:val="28"/>
                <w:szCs w:val="28"/>
              </w:rPr>
              <w:t>Наимено</w:t>
            </w:r>
            <w:r>
              <w:rPr>
                <w:sz w:val="28"/>
                <w:szCs w:val="28"/>
              </w:rPr>
              <w:t>вание п</w:t>
            </w:r>
            <w:r w:rsidRPr="003C0E25">
              <w:rPr>
                <w:sz w:val="28"/>
                <w:szCs w:val="28"/>
              </w:rPr>
              <w:t>рограммы</w:t>
            </w:r>
          </w:p>
        </w:tc>
        <w:tc>
          <w:tcPr>
            <w:tcW w:w="6379" w:type="dxa"/>
          </w:tcPr>
          <w:p w:rsidR="00A606F0" w:rsidRPr="00F05541" w:rsidRDefault="00A606F0" w:rsidP="00F05541">
            <w:pPr>
              <w:jc w:val="both"/>
              <w:rPr>
                <w:sz w:val="28"/>
              </w:rPr>
            </w:pPr>
            <w:r w:rsidRPr="008B5D0D">
              <w:rPr>
                <w:sz w:val="28"/>
                <w:szCs w:val="28"/>
              </w:rPr>
              <w:t xml:space="preserve"> </w:t>
            </w:r>
            <w:r w:rsidRPr="008B5D0D">
              <w:rPr>
                <w:sz w:val="28"/>
              </w:rPr>
              <w:t>«Информацио</w:t>
            </w:r>
            <w:r w:rsidR="00E73019">
              <w:rPr>
                <w:sz w:val="28"/>
              </w:rPr>
              <w:t>нное общество Северского района</w:t>
            </w:r>
            <w:r w:rsidRPr="008B5D0D">
              <w:rPr>
                <w:sz w:val="28"/>
              </w:rPr>
              <w:t xml:space="preserve"> в Новодмитриевском сельском поселении </w:t>
            </w:r>
            <w:r w:rsidR="00275C87" w:rsidRPr="008B5D0D">
              <w:rPr>
                <w:sz w:val="28"/>
              </w:rPr>
              <w:t xml:space="preserve">на </w:t>
            </w:r>
            <w:r w:rsidR="00E73019">
              <w:rPr>
                <w:sz w:val="28"/>
              </w:rPr>
              <w:t>2024-2026</w:t>
            </w:r>
            <w:r w:rsidR="00275C87" w:rsidRPr="008B5D0D">
              <w:rPr>
                <w:sz w:val="28"/>
              </w:rPr>
              <w:t xml:space="preserve"> год</w:t>
            </w:r>
            <w:r w:rsidR="00F05541">
              <w:rPr>
                <w:sz w:val="28"/>
              </w:rPr>
              <w:t>ы</w:t>
            </w:r>
            <w:r w:rsidR="00E73019">
              <w:rPr>
                <w:sz w:val="28"/>
              </w:rPr>
              <w:t>»</w:t>
            </w:r>
          </w:p>
        </w:tc>
      </w:tr>
      <w:tr w:rsidR="00A606F0" w:rsidTr="00D577BC">
        <w:trPr>
          <w:trHeight w:val="1033"/>
        </w:trPr>
        <w:tc>
          <w:tcPr>
            <w:tcW w:w="3969" w:type="dxa"/>
          </w:tcPr>
          <w:p w:rsidR="00A606F0" w:rsidRPr="003C0E25" w:rsidRDefault="00A606F0" w:rsidP="002117A8">
            <w:pPr>
              <w:rPr>
                <w:sz w:val="28"/>
                <w:szCs w:val="28"/>
              </w:rPr>
            </w:pPr>
            <w:r>
              <w:rPr>
                <w:sz w:val="28"/>
                <w:szCs w:val="28"/>
              </w:rPr>
              <w:t>Основание для разработки п</w:t>
            </w:r>
            <w:r w:rsidRPr="003C0E25">
              <w:rPr>
                <w:sz w:val="28"/>
                <w:szCs w:val="28"/>
              </w:rPr>
              <w:t>рограммы</w:t>
            </w:r>
          </w:p>
        </w:tc>
        <w:tc>
          <w:tcPr>
            <w:tcW w:w="6379" w:type="dxa"/>
          </w:tcPr>
          <w:p w:rsidR="00A606F0" w:rsidRPr="003C0E25" w:rsidRDefault="00A606F0" w:rsidP="002117A8">
            <w:pPr>
              <w:rPr>
                <w:sz w:val="28"/>
                <w:szCs w:val="28"/>
              </w:rPr>
            </w:pPr>
            <w:r>
              <w:rPr>
                <w:sz w:val="28"/>
                <w:szCs w:val="28"/>
              </w:rPr>
              <w:t>ФЗ от 06.10.2013 года № 131-ФЗ «Об общих принципах организации местного самоуправления в РФ»</w:t>
            </w:r>
          </w:p>
        </w:tc>
      </w:tr>
      <w:tr w:rsidR="00A606F0" w:rsidTr="00D577BC">
        <w:trPr>
          <w:trHeight w:val="552"/>
        </w:trPr>
        <w:tc>
          <w:tcPr>
            <w:tcW w:w="3969" w:type="dxa"/>
          </w:tcPr>
          <w:p w:rsidR="00A606F0" w:rsidRPr="003C0E25" w:rsidRDefault="00A606F0" w:rsidP="002117A8">
            <w:pPr>
              <w:rPr>
                <w:sz w:val="28"/>
                <w:szCs w:val="28"/>
              </w:rPr>
            </w:pPr>
            <w:r w:rsidRPr="003C0E25">
              <w:rPr>
                <w:sz w:val="28"/>
                <w:szCs w:val="28"/>
              </w:rPr>
              <w:t>Заказчик</w:t>
            </w:r>
            <w:r>
              <w:rPr>
                <w:sz w:val="28"/>
                <w:szCs w:val="28"/>
              </w:rPr>
              <w:t xml:space="preserve"> программы</w:t>
            </w:r>
          </w:p>
        </w:tc>
        <w:tc>
          <w:tcPr>
            <w:tcW w:w="6379" w:type="dxa"/>
          </w:tcPr>
          <w:p w:rsidR="00A606F0" w:rsidRPr="003C0E25" w:rsidRDefault="00A606F0" w:rsidP="002117A8">
            <w:pPr>
              <w:rPr>
                <w:sz w:val="28"/>
                <w:szCs w:val="28"/>
              </w:rPr>
            </w:pPr>
            <w:r w:rsidRPr="003C0E25">
              <w:rPr>
                <w:sz w:val="28"/>
                <w:szCs w:val="28"/>
              </w:rPr>
              <w:t>Администрация Новодмитриевского сельского поселения Северского района</w:t>
            </w:r>
          </w:p>
        </w:tc>
      </w:tr>
      <w:tr w:rsidR="00A606F0" w:rsidTr="00EC7A24">
        <w:trPr>
          <w:trHeight w:val="684"/>
        </w:trPr>
        <w:tc>
          <w:tcPr>
            <w:tcW w:w="3969" w:type="dxa"/>
          </w:tcPr>
          <w:p w:rsidR="00A606F0" w:rsidRPr="003C0E25" w:rsidRDefault="00A606F0" w:rsidP="002117A8">
            <w:pPr>
              <w:rPr>
                <w:sz w:val="28"/>
                <w:szCs w:val="28"/>
              </w:rPr>
            </w:pPr>
            <w:r w:rsidRPr="003C0E25">
              <w:rPr>
                <w:sz w:val="28"/>
                <w:szCs w:val="28"/>
              </w:rPr>
              <w:t>Разработчик</w:t>
            </w:r>
          </w:p>
        </w:tc>
        <w:tc>
          <w:tcPr>
            <w:tcW w:w="6379" w:type="dxa"/>
          </w:tcPr>
          <w:p w:rsidR="00A606F0" w:rsidRPr="003C0E25" w:rsidRDefault="00275C87" w:rsidP="002117A8">
            <w:pPr>
              <w:rPr>
                <w:sz w:val="28"/>
                <w:szCs w:val="28"/>
              </w:rPr>
            </w:pPr>
            <w:r>
              <w:rPr>
                <w:sz w:val="28"/>
                <w:szCs w:val="28"/>
              </w:rPr>
              <w:t>А</w:t>
            </w:r>
            <w:r w:rsidR="00A606F0" w:rsidRPr="003C0E25">
              <w:rPr>
                <w:sz w:val="28"/>
                <w:szCs w:val="28"/>
              </w:rPr>
              <w:t>дминистраци</w:t>
            </w:r>
            <w:r>
              <w:rPr>
                <w:sz w:val="28"/>
                <w:szCs w:val="28"/>
              </w:rPr>
              <w:t>я</w:t>
            </w:r>
            <w:r w:rsidR="00A606F0" w:rsidRPr="003C0E25">
              <w:rPr>
                <w:sz w:val="28"/>
                <w:szCs w:val="28"/>
              </w:rPr>
              <w:t xml:space="preserve"> Новодмитриевского сельского</w:t>
            </w:r>
            <w:r>
              <w:rPr>
                <w:sz w:val="28"/>
                <w:szCs w:val="28"/>
              </w:rPr>
              <w:t xml:space="preserve"> поселения</w:t>
            </w:r>
          </w:p>
        </w:tc>
      </w:tr>
      <w:tr w:rsidR="00A606F0" w:rsidTr="001B4C6F">
        <w:trPr>
          <w:trHeight w:val="854"/>
        </w:trPr>
        <w:tc>
          <w:tcPr>
            <w:tcW w:w="3969" w:type="dxa"/>
            <w:tcBorders>
              <w:bottom w:val="single" w:sz="4" w:space="0" w:color="auto"/>
            </w:tcBorders>
          </w:tcPr>
          <w:p w:rsidR="00A606F0" w:rsidRPr="003C0E25" w:rsidRDefault="00A606F0" w:rsidP="002117A8">
            <w:pPr>
              <w:rPr>
                <w:sz w:val="28"/>
                <w:szCs w:val="28"/>
              </w:rPr>
            </w:pPr>
            <w:r w:rsidRPr="003C0E25">
              <w:rPr>
                <w:sz w:val="28"/>
                <w:szCs w:val="28"/>
              </w:rPr>
              <w:t>Исполнители</w:t>
            </w:r>
            <w:r>
              <w:rPr>
                <w:sz w:val="28"/>
                <w:szCs w:val="28"/>
              </w:rPr>
              <w:t xml:space="preserve"> программы</w:t>
            </w:r>
          </w:p>
        </w:tc>
        <w:tc>
          <w:tcPr>
            <w:tcW w:w="6379" w:type="dxa"/>
            <w:tcBorders>
              <w:bottom w:val="single" w:sz="4" w:space="0" w:color="auto"/>
            </w:tcBorders>
          </w:tcPr>
          <w:p w:rsidR="00A606F0" w:rsidRPr="003C0E25" w:rsidRDefault="009E70B3" w:rsidP="002117A8">
            <w:pPr>
              <w:rPr>
                <w:sz w:val="28"/>
                <w:szCs w:val="28"/>
              </w:rPr>
            </w:pPr>
            <w:r>
              <w:rPr>
                <w:sz w:val="28"/>
                <w:szCs w:val="28"/>
              </w:rPr>
              <w:t>А</w:t>
            </w:r>
            <w:r w:rsidR="00A606F0" w:rsidRPr="003C0E25">
              <w:rPr>
                <w:sz w:val="28"/>
                <w:szCs w:val="28"/>
              </w:rPr>
              <w:t>дминистрация Новодмитриевского сельского поселения Северского района</w:t>
            </w:r>
          </w:p>
        </w:tc>
      </w:tr>
      <w:tr w:rsidR="00A606F0" w:rsidTr="00FD68CA">
        <w:trPr>
          <w:trHeight w:val="985"/>
        </w:trPr>
        <w:tc>
          <w:tcPr>
            <w:tcW w:w="3969" w:type="dxa"/>
            <w:tcBorders>
              <w:top w:val="single" w:sz="4" w:space="0" w:color="auto"/>
              <w:left w:val="single" w:sz="4" w:space="0" w:color="auto"/>
            </w:tcBorders>
          </w:tcPr>
          <w:p w:rsidR="00A606F0" w:rsidRDefault="00A606F0" w:rsidP="002117A8">
            <w:pPr>
              <w:rPr>
                <w:sz w:val="28"/>
                <w:szCs w:val="28"/>
              </w:rPr>
            </w:pPr>
            <w:r w:rsidRPr="003C0E25">
              <w:rPr>
                <w:sz w:val="28"/>
                <w:szCs w:val="28"/>
              </w:rPr>
              <w:t xml:space="preserve">Основные </w:t>
            </w:r>
            <w:r>
              <w:rPr>
                <w:sz w:val="28"/>
                <w:szCs w:val="28"/>
              </w:rPr>
              <w:t>цели подп</w:t>
            </w:r>
            <w:r w:rsidRPr="003C0E25">
              <w:rPr>
                <w:sz w:val="28"/>
                <w:szCs w:val="28"/>
              </w:rPr>
              <w:t>рограмм</w:t>
            </w:r>
          </w:p>
        </w:tc>
        <w:tc>
          <w:tcPr>
            <w:tcW w:w="6379" w:type="dxa"/>
            <w:tcBorders>
              <w:top w:val="single" w:sz="4" w:space="0" w:color="auto"/>
            </w:tcBorders>
          </w:tcPr>
          <w:p w:rsidR="006258FC" w:rsidRPr="006258FC" w:rsidRDefault="006258FC" w:rsidP="002117A8">
            <w:pPr>
              <w:rPr>
                <w:sz w:val="28"/>
                <w:szCs w:val="28"/>
              </w:rPr>
            </w:pPr>
            <w:r>
              <w:rPr>
                <w:rFonts w:eastAsia="Calibri"/>
                <w:sz w:val="28"/>
                <w:szCs w:val="28"/>
              </w:rPr>
              <w:t xml:space="preserve">- </w:t>
            </w:r>
            <w:r w:rsidRPr="006258FC">
              <w:rPr>
                <w:rFonts w:eastAsia="Calibri"/>
                <w:sz w:val="28"/>
                <w:szCs w:val="28"/>
              </w:rPr>
              <w:t>Повышение информированности населения о деятельности органов местного самоуправления Новодмитриевского сельского поселения, удовлетворенности населения открытостью органов местного самоуправления</w:t>
            </w:r>
            <w:r>
              <w:rPr>
                <w:rFonts w:eastAsia="Calibri"/>
                <w:sz w:val="28"/>
                <w:szCs w:val="28"/>
              </w:rPr>
              <w:t>;</w:t>
            </w:r>
          </w:p>
          <w:p w:rsidR="00A606F0" w:rsidRDefault="00A606F0" w:rsidP="002117A8">
            <w:pPr>
              <w:rPr>
                <w:sz w:val="28"/>
                <w:szCs w:val="28"/>
              </w:rPr>
            </w:pPr>
            <w:r>
              <w:rPr>
                <w:sz w:val="28"/>
                <w:szCs w:val="28"/>
              </w:rPr>
              <w:t>- Сопровождение и администрирование электронного документооборота;</w:t>
            </w:r>
          </w:p>
          <w:p w:rsidR="00A606F0" w:rsidRDefault="00A606F0" w:rsidP="002117A8">
            <w:pPr>
              <w:rPr>
                <w:sz w:val="28"/>
                <w:szCs w:val="28"/>
              </w:rPr>
            </w:pPr>
            <w:r>
              <w:rPr>
                <w:sz w:val="28"/>
                <w:szCs w:val="28"/>
              </w:rPr>
              <w:t>- Доступ к базе нормативно-правовых документов («Гарант»);</w:t>
            </w:r>
          </w:p>
          <w:p w:rsidR="00A606F0" w:rsidRDefault="00A606F0" w:rsidP="002117A8">
            <w:pPr>
              <w:rPr>
                <w:sz w:val="28"/>
                <w:szCs w:val="28"/>
              </w:rPr>
            </w:pPr>
            <w:r>
              <w:rPr>
                <w:sz w:val="28"/>
                <w:szCs w:val="28"/>
              </w:rPr>
              <w:t>- Администрирование интернет портала;</w:t>
            </w:r>
          </w:p>
          <w:p w:rsidR="00A606F0" w:rsidRDefault="00A606F0" w:rsidP="002117A8">
            <w:pPr>
              <w:rPr>
                <w:sz w:val="28"/>
                <w:szCs w:val="28"/>
              </w:rPr>
            </w:pPr>
            <w:r>
              <w:rPr>
                <w:sz w:val="28"/>
                <w:szCs w:val="28"/>
              </w:rPr>
              <w:t>- Закупка программного обеспечения, продление лицензии;</w:t>
            </w:r>
          </w:p>
          <w:p w:rsidR="00A606F0" w:rsidRDefault="00A606F0" w:rsidP="002117A8">
            <w:pPr>
              <w:rPr>
                <w:sz w:val="28"/>
                <w:szCs w:val="28"/>
              </w:rPr>
            </w:pPr>
            <w:r>
              <w:rPr>
                <w:sz w:val="28"/>
                <w:szCs w:val="28"/>
              </w:rPr>
              <w:t>- Приобретение, техническое оснащение и обслуживание электронного оборудования;</w:t>
            </w:r>
          </w:p>
          <w:p w:rsidR="00A606F0" w:rsidRDefault="00A606F0" w:rsidP="002117A8">
            <w:pPr>
              <w:rPr>
                <w:sz w:val="28"/>
                <w:szCs w:val="28"/>
              </w:rPr>
            </w:pPr>
            <w:r>
              <w:rPr>
                <w:sz w:val="28"/>
                <w:szCs w:val="28"/>
              </w:rPr>
              <w:t>- Аттестация рабочих мест;</w:t>
            </w:r>
          </w:p>
          <w:p w:rsidR="00A606F0" w:rsidRDefault="00A606F0" w:rsidP="00D936E2">
            <w:pPr>
              <w:rPr>
                <w:sz w:val="28"/>
                <w:szCs w:val="28"/>
              </w:rPr>
            </w:pPr>
            <w:r>
              <w:rPr>
                <w:sz w:val="28"/>
                <w:szCs w:val="28"/>
              </w:rPr>
              <w:t>- Оплат</w:t>
            </w:r>
            <w:r w:rsidR="00D936E2">
              <w:rPr>
                <w:sz w:val="28"/>
                <w:szCs w:val="28"/>
              </w:rPr>
              <w:t>а электронных цифровых подписей.</w:t>
            </w:r>
          </w:p>
        </w:tc>
      </w:tr>
      <w:tr w:rsidR="00200B5F" w:rsidTr="00C3295F">
        <w:trPr>
          <w:trHeight w:val="2544"/>
        </w:trPr>
        <w:tc>
          <w:tcPr>
            <w:tcW w:w="3969" w:type="dxa"/>
            <w:tcBorders>
              <w:top w:val="single" w:sz="4" w:space="0" w:color="auto"/>
              <w:left w:val="single" w:sz="4" w:space="0" w:color="auto"/>
            </w:tcBorders>
          </w:tcPr>
          <w:p w:rsidR="00200B5F" w:rsidRPr="003C0E25" w:rsidRDefault="00200B5F" w:rsidP="002117A8">
            <w:pPr>
              <w:rPr>
                <w:sz w:val="28"/>
                <w:szCs w:val="28"/>
              </w:rPr>
            </w:pPr>
            <w:r>
              <w:rPr>
                <w:sz w:val="28"/>
                <w:szCs w:val="28"/>
              </w:rPr>
              <w:t>Задачи программы</w:t>
            </w:r>
          </w:p>
        </w:tc>
        <w:tc>
          <w:tcPr>
            <w:tcW w:w="6379" w:type="dxa"/>
            <w:tcBorders>
              <w:top w:val="single" w:sz="4" w:space="0" w:color="auto"/>
            </w:tcBorders>
          </w:tcPr>
          <w:p w:rsidR="00200B5F" w:rsidRDefault="00200B5F" w:rsidP="00200B5F">
            <w:pPr>
              <w:tabs>
                <w:tab w:val="left" w:pos="993"/>
              </w:tabs>
              <w:jc w:val="both"/>
              <w:rPr>
                <w:sz w:val="28"/>
                <w:szCs w:val="28"/>
              </w:rPr>
            </w:pPr>
            <w:r>
              <w:rPr>
                <w:sz w:val="28"/>
                <w:szCs w:val="28"/>
              </w:rPr>
              <w:t>-Р</w:t>
            </w:r>
            <w:r w:rsidRPr="00200B5F">
              <w:rPr>
                <w:sz w:val="28"/>
                <w:szCs w:val="28"/>
              </w:rPr>
              <w:t xml:space="preserve">асширение доступа населения к информации о деятельности </w:t>
            </w:r>
            <w:r>
              <w:rPr>
                <w:sz w:val="28"/>
                <w:szCs w:val="28"/>
              </w:rPr>
              <w:t>органов местного самоуправления;</w:t>
            </w:r>
          </w:p>
          <w:p w:rsidR="00200B5F" w:rsidRPr="00200B5F" w:rsidRDefault="00200B5F" w:rsidP="00200B5F">
            <w:pPr>
              <w:tabs>
                <w:tab w:val="left" w:pos="993"/>
              </w:tabs>
              <w:jc w:val="both"/>
              <w:rPr>
                <w:sz w:val="28"/>
                <w:szCs w:val="28"/>
              </w:rPr>
            </w:pPr>
            <w:r>
              <w:rPr>
                <w:sz w:val="28"/>
                <w:szCs w:val="28"/>
              </w:rPr>
              <w:t>-</w:t>
            </w:r>
            <w:r>
              <w:rPr>
                <w:sz w:val="26"/>
                <w:szCs w:val="26"/>
              </w:rPr>
              <w:t xml:space="preserve"> </w:t>
            </w:r>
            <w:r w:rsidRPr="00200B5F">
              <w:rPr>
                <w:sz w:val="28"/>
                <w:szCs w:val="28"/>
              </w:rPr>
              <w:t xml:space="preserve">Всестороннее информационное освещение социально-экономического и общественно-политического развития Новодмитриевского сельского </w:t>
            </w:r>
            <w:r w:rsidR="00D936E2" w:rsidRPr="00200B5F">
              <w:rPr>
                <w:sz w:val="28"/>
                <w:szCs w:val="28"/>
              </w:rPr>
              <w:t>поселения;</w:t>
            </w:r>
          </w:p>
          <w:p w:rsidR="00200B5F" w:rsidRPr="00200B5F" w:rsidRDefault="00200B5F" w:rsidP="00200B5F">
            <w:pPr>
              <w:tabs>
                <w:tab w:val="left" w:pos="0"/>
                <w:tab w:val="left" w:pos="851"/>
                <w:tab w:val="left" w:pos="993"/>
              </w:tabs>
              <w:autoSpaceDE w:val="0"/>
              <w:autoSpaceDN w:val="0"/>
              <w:adjustRightInd w:val="0"/>
              <w:jc w:val="both"/>
              <w:rPr>
                <w:sz w:val="28"/>
                <w:szCs w:val="28"/>
              </w:rPr>
            </w:pPr>
            <w:r w:rsidRPr="00200B5F">
              <w:rPr>
                <w:sz w:val="28"/>
                <w:szCs w:val="28"/>
              </w:rPr>
              <w:t>- Обеспечение жителей Новодмитриевского сельского поселения достоверной социально значимой информацией;</w:t>
            </w:r>
          </w:p>
          <w:p w:rsidR="00200B5F" w:rsidRPr="00200B5F" w:rsidRDefault="00200B5F" w:rsidP="00200B5F">
            <w:pPr>
              <w:tabs>
                <w:tab w:val="left" w:pos="0"/>
                <w:tab w:val="left" w:pos="851"/>
                <w:tab w:val="left" w:pos="993"/>
              </w:tabs>
              <w:autoSpaceDE w:val="0"/>
              <w:autoSpaceDN w:val="0"/>
              <w:adjustRightInd w:val="0"/>
              <w:jc w:val="both"/>
              <w:rPr>
                <w:sz w:val="28"/>
                <w:szCs w:val="28"/>
              </w:rPr>
            </w:pPr>
            <w:r w:rsidRPr="00200B5F">
              <w:rPr>
                <w:sz w:val="28"/>
                <w:szCs w:val="28"/>
              </w:rPr>
              <w:lastRenderedPageBreak/>
              <w:t>- Повышение информированности населения о деятельности органов региональной власти и органов местного самоуправления Новодмитриевского сельского поселения, удовлетворенности населения открытостью органов местного самоуправления;</w:t>
            </w:r>
          </w:p>
          <w:p w:rsidR="00200B5F" w:rsidRPr="002117A8" w:rsidRDefault="00200B5F" w:rsidP="00200B5F">
            <w:pPr>
              <w:tabs>
                <w:tab w:val="left" w:pos="0"/>
                <w:tab w:val="left" w:pos="851"/>
                <w:tab w:val="left" w:pos="993"/>
              </w:tabs>
              <w:autoSpaceDE w:val="0"/>
              <w:autoSpaceDN w:val="0"/>
              <w:adjustRightInd w:val="0"/>
              <w:jc w:val="both"/>
              <w:rPr>
                <w:sz w:val="26"/>
                <w:szCs w:val="26"/>
              </w:rPr>
            </w:pPr>
            <w:r w:rsidRPr="00200B5F">
              <w:rPr>
                <w:sz w:val="28"/>
                <w:szCs w:val="28"/>
              </w:rPr>
              <w:t>- Повышение качества муниципального управления за счет применения информационно-коммуникационных технологий и обеспечения информационной безопасности</w:t>
            </w:r>
            <w:r w:rsidRPr="002117A8">
              <w:rPr>
                <w:sz w:val="26"/>
                <w:szCs w:val="26"/>
              </w:rPr>
              <w:t>.</w:t>
            </w:r>
          </w:p>
          <w:p w:rsidR="00200B5F" w:rsidRPr="00200B5F" w:rsidRDefault="00200B5F" w:rsidP="00200B5F">
            <w:pPr>
              <w:tabs>
                <w:tab w:val="left" w:pos="993"/>
              </w:tabs>
              <w:jc w:val="both"/>
              <w:rPr>
                <w:rFonts w:eastAsia="Calibri"/>
                <w:sz w:val="28"/>
                <w:szCs w:val="28"/>
              </w:rPr>
            </w:pPr>
          </w:p>
        </w:tc>
      </w:tr>
      <w:tr w:rsidR="00A606F0" w:rsidTr="001B4C6F">
        <w:trPr>
          <w:trHeight w:val="2530"/>
        </w:trPr>
        <w:tc>
          <w:tcPr>
            <w:tcW w:w="3969" w:type="dxa"/>
          </w:tcPr>
          <w:p w:rsidR="00A606F0" w:rsidRPr="003C0E25" w:rsidRDefault="00A606F0" w:rsidP="002117A8">
            <w:pPr>
              <w:rPr>
                <w:sz w:val="28"/>
                <w:szCs w:val="28"/>
              </w:rPr>
            </w:pPr>
            <w:r w:rsidRPr="003C0E25">
              <w:rPr>
                <w:sz w:val="28"/>
                <w:szCs w:val="28"/>
              </w:rPr>
              <w:lastRenderedPageBreak/>
              <w:t>Источники финансирования</w:t>
            </w:r>
            <w:r>
              <w:rPr>
                <w:sz w:val="28"/>
                <w:szCs w:val="28"/>
              </w:rPr>
              <w:t xml:space="preserve"> программы</w:t>
            </w:r>
          </w:p>
        </w:tc>
        <w:tc>
          <w:tcPr>
            <w:tcW w:w="6379" w:type="dxa"/>
          </w:tcPr>
          <w:p w:rsidR="00A606F0" w:rsidRDefault="00A606F0" w:rsidP="002117A8">
            <w:pPr>
              <w:jc w:val="both"/>
              <w:rPr>
                <w:sz w:val="28"/>
              </w:rPr>
            </w:pPr>
            <w:r>
              <w:rPr>
                <w:sz w:val="28"/>
              </w:rPr>
              <w:t xml:space="preserve">Объем финансирования на реализацию муниципальной программы за счет средств местного бюджета составляет </w:t>
            </w:r>
            <w:r w:rsidR="00E73019">
              <w:rPr>
                <w:b/>
                <w:sz w:val="28"/>
              </w:rPr>
              <w:t>1 </w:t>
            </w:r>
            <w:r w:rsidR="00F10DF6">
              <w:rPr>
                <w:b/>
                <w:sz w:val="28"/>
              </w:rPr>
              <w:t>76</w:t>
            </w:r>
            <w:r w:rsidR="00E73019">
              <w:rPr>
                <w:b/>
                <w:sz w:val="28"/>
              </w:rPr>
              <w:t>2,0</w:t>
            </w:r>
            <w:r w:rsidRPr="00EC7A24">
              <w:rPr>
                <w:b/>
                <w:sz w:val="28"/>
              </w:rPr>
              <w:t xml:space="preserve"> тыс.</w:t>
            </w:r>
            <w:r w:rsidR="00C626BD" w:rsidRPr="00EC7A24">
              <w:rPr>
                <w:b/>
                <w:sz w:val="28"/>
              </w:rPr>
              <w:t xml:space="preserve"> </w:t>
            </w:r>
            <w:r w:rsidRPr="00EC7A24">
              <w:rPr>
                <w:b/>
                <w:sz w:val="28"/>
              </w:rPr>
              <w:t>руб</w:t>
            </w:r>
            <w:r>
              <w:rPr>
                <w:sz w:val="28"/>
              </w:rPr>
              <w:t>., в том числе по годам:</w:t>
            </w:r>
          </w:p>
          <w:p w:rsidR="00A606F0" w:rsidRDefault="00A606F0" w:rsidP="002117A8">
            <w:pPr>
              <w:jc w:val="both"/>
              <w:rPr>
                <w:sz w:val="28"/>
              </w:rPr>
            </w:pPr>
            <w:r>
              <w:rPr>
                <w:sz w:val="28"/>
              </w:rPr>
              <w:t>20</w:t>
            </w:r>
            <w:r w:rsidR="00E73019">
              <w:rPr>
                <w:sz w:val="28"/>
              </w:rPr>
              <w:t>24</w:t>
            </w:r>
            <w:r>
              <w:rPr>
                <w:sz w:val="28"/>
              </w:rPr>
              <w:t xml:space="preserve"> год – </w:t>
            </w:r>
            <w:r w:rsidR="00E73019">
              <w:rPr>
                <w:sz w:val="28"/>
              </w:rPr>
              <w:t>3</w:t>
            </w:r>
            <w:r w:rsidR="00527CF0">
              <w:rPr>
                <w:sz w:val="28"/>
              </w:rPr>
              <w:t>9</w:t>
            </w:r>
            <w:r w:rsidR="00E73019">
              <w:rPr>
                <w:sz w:val="28"/>
              </w:rPr>
              <w:t>0,0</w:t>
            </w:r>
            <w:r>
              <w:rPr>
                <w:sz w:val="28"/>
              </w:rPr>
              <w:t xml:space="preserve"> тыс.</w:t>
            </w:r>
            <w:r w:rsidR="00C626BD">
              <w:rPr>
                <w:sz w:val="28"/>
              </w:rPr>
              <w:t xml:space="preserve"> </w:t>
            </w:r>
            <w:r>
              <w:rPr>
                <w:sz w:val="28"/>
              </w:rPr>
              <w:t>руб.,</w:t>
            </w:r>
          </w:p>
          <w:p w:rsidR="00A606F0" w:rsidRDefault="004D6952" w:rsidP="002117A8">
            <w:pPr>
              <w:jc w:val="both"/>
              <w:rPr>
                <w:sz w:val="28"/>
              </w:rPr>
            </w:pPr>
            <w:r>
              <w:rPr>
                <w:sz w:val="28"/>
              </w:rPr>
              <w:t>20</w:t>
            </w:r>
            <w:r w:rsidR="00E73019">
              <w:rPr>
                <w:sz w:val="28"/>
              </w:rPr>
              <w:t>25</w:t>
            </w:r>
            <w:r w:rsidR="00A606F0">
              <w:rPr>
                <w:sz w:val="28"/>
              </w:rPr>
              <w:t xml:space="preserve"> год – </w:t>
            </w:r>
            <w:r w:rsidR="00E73019">
              <w:rPr>
                <w:sz w:val="28"/>
              </w:rPr>
              <w:t>300,0</w:t>
            </w:r>
            <w:r w:rsidR="00A606F0">
              <w:rPr>
                <w:sz w:val="28"/>
              </w:rPr>
              <w:t xml:space="preserve"> тыс.</w:t>
            </w:r>
            <w:r w:rsidR="00C626BD">
              <w:rPr>
                <w:sz w:val="28"/>
              </w:rPr>
              <w:t xml:space="preserve"> </w:t>
            </w:r>
            <w:r w:rsidR="00A606F0">
              <w:rPr>
                <w:sz w:val="28"/>
              </w:rPr>
              <w:t>руб.,</w:t>
            </w:r>
          </w:p>
          <w:p w:rsidR="00A606F0" w:rsidRDefault="004D6952" w:rsidP="002117A8">
            <w:pPr>
              <w:jc w:val="both"/>
              <w:rPr>
                <w:sz w:val="28"/>
              </w:rPr>
            </w:pPr>
            <w:r>
              <w:rPr>
                <w:sz w:val="28"/>
              </w:rPr>
              <w:t>202</w:t>
            </w:r>
            <w:r w:rsidR="00E73019">
              <w:rPr>
                <w:sz w:val="28"/>
              </w:rPr>
              <w:t>6</w:t>
            </w:r>
            <w:r w:rsidR="00A606F0">
              <w:rPr>
                <w:sz w:val="28"/>
              </w:rPr>
              <w:t xml:space="preserve"> год – </w:t>
            </w:r>
            <w:r w:rsidR="00E73019">
              <w:rPr>
                <w:sz w:val="28"/>
              </w:rPr>
              <w:t>312,0</w:t>
            </w:r>
            <w:r w:rsidR="00A606F0">
              <w:rPr>
                <w:sz w:val="28"/>
              </w:rPr>
              <w:t xml:space="preserve"> тыс.</w:t>
            </w:r>
            <w:r w:rsidR="00C626BD">
              <w:rPr>
                <w:sz w:val="28"/>
              </w:rPr>
              <w:t xml:space="preserve"> </w:t>
            </w:r>
            <w:r w:rsidR="00A606F0">
              <w:rPr>
                <w:sz w:val="28"/>
              </w:rPr>
              <w:t>руб.</w:t>
            </w:r>
          </w:p>
          <w:p w:rsidR="00A606F0" w:rsidRDefault="00A606F0" w:rsidP="002117A8">
            <w:pPr>
              <w:jc w:val="both"/>
              <w:rPr>
                <w:sz w:val="28"/>
              </w:rPr>
            </w:pPr>
            <w:r>
              <w:rPr>
                <w:sz w:val="28"/>
              </w:rPr>
              <w:t xml:space="preserve">В том числе по </w:t>
            </w:r>
            <w:r w:rsidR="00221489">
              <w:rPr>
                <w:sz w:val="28"/>
              </w:rPr>
              <w:t>мероприятиям</w:t>
            </w:r>
            <w:r>
              <w:rPr>
                <w:sz w:val="28"/>
              </w:rPr>
              <w:t>:</w:t>
            </w:r>
          </w:p>
          <w:p w:rsidR="00611283" w:rsidRPr="00FC4E88" w:rsidRDefault="00314C01" w:rsidP="00611283">
            <w:pPr>
              <w:jc w:val="both"/>
              <w:rPr>
                <w:sz w:val="28"/>
              </w:rPr>
            </w:pPr>
            <w:r w:rsidRPr="00FC4E88">
              <w:rPr>
                <w:sz w:val="28"/>
                <w:szCs w:val="28"/>
              </w:rPr>
              <w:t>Информа</w:t>
            </w:r>
            <w:r w:rsidR="0017058D" w:rsidRPr="00FC4E88">
              <w:rPr>
                <w:sz w:val="28"/>
                <w:szCs w:val="28"/>
              </w:rPr>
              <w:t>тизация</w:t>
            </w:r>
            <w:r w:rsidRPr="00FC4E88">
              <w:rPr>
                <w:sz w:val="28"/>
                <w:szCs w:val="28"/>
              </w:rPr>
              <w:t xml:space="preserve"> администрации</w:t>
            </w:r>
            <w:r w:rsidR="00F46932" w:rsidRPr="00FC4E88">
              <w:rPr>
                <w:sz w:val="28"/>
                <w:szCs w:val="28"/>
              </w:rPr>
              <w:t xml:space="preserve"> (Связь и информатика)</w:t>
            </w:r>
            <w:r w:rsidR="00611283" w:rsidRPr="00FC4E88">
              <w:rPr>
                <w:sz w:val="28"/>
              </w:rPr>
              <w:t xml:space="preserve"> за счет средств местного бюджета составляет </w:t>
            </w:r>
            <w:r w:rsidR="00F10DF6">
              <w:rPr>
                <w:sz w:val="28"/>
              </w:rPr>
              <w:t>100</w:t>
            </w:r>
            <w:r w:rsidR="00052563">
              <w:rPr>
                <w:sz w:val="28"/>
              </w:rPr>
              <w:t>2</w:t>
            </w:r>
            <w:r w:rsidR="00F10DF6">
              <w:rPr>
                <w:sz w:val="28"/>
              </w:rPr>
              <w:t>,0</w:t>
            </w:r>
            <w:r w:rsidR="00052563">
              <w:rPr>
                <w:sz w:val="28"/>
              </w:rPr>
              <w:t xml:space="preserve"> </w:t>
            </w:r>
            <w:r w:rsidR="00611283" w:rsidRPr="00FC4E88">
              <w:rPr>
                <w:sz w:val="28"/>
              </w:rPr>
              <w:t>тыс. руб., в том числе по годам:</w:t>
            </w:r>
          </w:p>
          <w:p w:rsidR="00E73019" w:rsidRDefault="00E73019" w:rsidP="00E73019">
            <w:pPr>
              <w:jc w:val="both"/>
              <w:rPr>
                <w:sz w:val="28"/>
              </w:rPr>
            </w:pPr>
            <w:r>
              <w:rPr>
                <w:sz w:val="28"/>
              </w:rPr>
              <w:t>2024 год – 3</w:t>
            </w:r>
            <w:r w:rsidR="00527CF0">
              <w:rPr>
                <w:sz w:val="28"/>
              </w:rPr>
              <w:t>9</w:t>
            </w:r>
            <w:r>
              <w:rPr>
                <w:sz w:val="28"/>
              </w:rPr>
              <w:t>0,0 тыс. руб.,</w:t>
            </w:r>
          </w:p>
          <w:p w:rsidR="00E73019" w:rsidRDefault="00E73019" w:rsidP="00E73019">
            <w:pPr>
              <w:jc w:val="both"/>
              <w:rPr>
                <w:sz w:val="28"/>
              </w:rPr>
            </w:pPr>
            <w:r>
              <w:rPr>
                <w:sz w:val="28"/>
              </w:rPr>
              <w:t>2025 год – 300,0 тыс. руб.,</w:t>
            </w:r>
          </w:p>
          <w:p w:rsidR="00E73019" w:rsidRDefault="00E73019" w:rsidP="00E73019">
            <w:pPr>
              <w:jc w:val="both"/>
              <w:rPr>
                <w:sz w:val="28"/>
              </w:rPr>
            </w:pPr>
            <w:r>
              <w:rPr>
                <w:sz w:val="28"/>
              </w:rPr>
              <w:t>2026 год – 312,0 тыс. руб.</w:t>
            </w:r>
          </w:p>
          <w:p w:rsidR="00184CCF" w:rsidRPr="00AD1461" w:rsidRDefault="00184CCF" w:rsidP="00362020">
            <w:pPr>
              <w:jc w:val="both"/>
              <w:rPr>
                <w:sz w:val="28"/>
              </w:rPr>
            </w:pPr>
          </w:p>
          <w:p w:rsidR="00362020" w:rsidRDefault="00314C01" w:rsidP="00362020">
            <w:pPr>
              <w:jc w:val="both"/>
              <w:rPr>
                <w:sz w:val="28"/>
              </w:rPr>
            </w:pPr>
            <w:r>
              <w:rPr>
                <w:sz w:val="28"/>
                <w:szCs w:val="28"/>
              </w:rPr>
              <w:t>Информационное обеспечение</w:t>
            </w:r>
            <w:r w:rsidR="0017058D">
              <w:rPr>
                <w:sz w:val="28"/>
                <w:szCs w:val="28"/>
              </w:rPr>
              <w:t xml:space="preserve"> и сопровождение</w:t>
            </w:r>
            <w:r w:rsidR="000F7F6B">
              <w:rPr>
                <w:sz w:val="28"/>
                <w:szCs w:val="28"/>
              </w:rPr>
              <w:t xml:space="preserve"> деятельности администрации</w:t>
            </w:r>
            <w:r>
              <w:rPr>
                <w:sz w:val="28"/>
                <w:szCs w:val="28"/>
              </w:rPr>
              <w:t xml:space="preserve"> (</w:t>
            </w:r>
            <w:r w:rsidR="00362020">
              <w:rPr>
                <w:sz w:val="28"/>
              </w:rPr>
              <w:t>Периодическая печать</w:t>
            </w:r>
            <w:r>
              <w:rPr>
                <w:sz w:val="28"/>
              </w:rPr>
              <w:t xml:space="preserve"> и издательство)</w:t>
            </w:r>
            <w:r w:rsidR="006840FE">
              <w:rPr>
                <w:sz w:val="28"/>
              </w:rPr>
              <w:t xml:space="preserve"> за счет средств</w:t>
            </w:r>
            <w:r w:rsidR="00B43752">
              <w:rPr>
                <w:sz w:val="28"/>
              </w:rPr>
              <w:t xml:space="preserve"> м</w:t>
            </w:r>
            <w:r w:rsidR="00E73019">
              <w:rPr>
                <w:sz w:val="28"/>
              </w:rPr>
              <w:t xml:space="preserve">естного бюджета составляет </w:t>
            </w:r>
            <w:r w:rsidR="00E73019" w:rsidRPr="00E73019">
              <w:rPr>
                <w:b/>
                <w:sz w:val="28"/>
              </w:rPr>
              <w:t>760,0</w:t>
            </w:r>
            <w:r w:rsidR="006840FE">
              <w:rPr>
                <w:sz w:val="28"/>
              </w:rPr>
              <w:t xml:space="preserve"> тыс. руб., в том числе по годам:</w:t>
            </w:r>
          </w:p>
          <w:p w:rsidR="00DB101A" w:rsidRDefault="00233A48" w:rsidP="00DB101A">
            <w:pPr>
              <w:jc w:val="both"/>
              <w:rPr>
                <w:sz w:val="28"/>
              </w:rPr>
            </w:pPr>
            <w:r>
              <w:rPr>
                <w:sz w:val="28"/>
              </w:rPr>
              <w:t>20</w:t>
            </w:r>
            <w:r w:rsidR="00E73019">
              <w:rPr>
                <w:sz w:val="28"/>
              </w:rPr>
              <w:t>24</w:t>
            </w:r>
            <w:r w:rsidR="00B43752">
              <w:rPr>
                <w:sz w:val="28"/>
              </w:rPr>
              <w:t xml:space="preserve"> год – </w:t>
            </w:r>
            <w:r w:rsidR="00E73019">
              <w:rPr>
                <w:sz w:val="28"/>
              </w:rPr>
              <w:t>250,0</w:t>
            </w:r>
            <w:r w:rsidR="00DB101A">
              <w:rPr>
                <w:sz w:val="28"/>
              </w:rPr>
              <w:t xml:space="preserve"> тыс.</w:t>
            </w:r>
            <w:r w:rsidR="00F12E41">
              <w:rPr>
                <w:sz w:val="28"/>
              </w:rPr>
              <w:t xml:space="preserve"> </w:t>
            </w:r>
            <w:r w:rsidR="00DB101A">
              <w:rPr>
                <w:sz w:val="28"/>
              </w:rPr>
              <w:t>руб.,</w:t>
            </w:r>
          </w:p>
          <w:p w:rsidR="00DB101A" w:rsidRDefault="00841310" w:rsidP="00DB101A">
            <w:pPr>
              <w:jc w:val="both"/>
              <w:rPr>
                <w:sz w:val="28"/>
              </w:rPr>
            </w:pPr>
            <w:r>
              <w:rPr>
                <w:sz w:val="28"/>
              </w:rPr>
              <w:t>20</w:t>
            </w:r>
            <w:r w:rsidR="00E73019">
              <w:rPr>
                <w:sz w:val="28"/>
              </w:rPr>
              <w:t>25</w:t>
            </w:r>
            <w:r>
              <w:rPr>
                <w:sz w:val="28"/>
              </w:rPr>
              <w:t xml:space="preserve"> год – </w:t>
            </w:r>
            <w:r w:rsidR="00E73019">
              <w:rPr>
                <w:sz w:val="28"/>
              </w:rPr>
              <w:t>25</w:t>
            </w:r>
            <w:r w:rsidR="00506EC2">
              <w:rPr>
                <w:sz w:val="28"/>
              </w:rPr>
              <w:t>0</w:t>
            </w:r>
            <w:r w:rsidR="00DB101A">
              <w:rPr>
                <w:sz w:val="28"/>
              </w:rPr>
              <w:t>,0 тыс.</w:t>
            </w:r>
            <w:r w:rsidR="00F12E41">
              <w:rPr>
                <w:sz w:val="28"/>
              </w:rPr>
              <w:t xml:space="preserve"> </w:t>
            </w:r>
            <w:r w:rsidR="00DB101A">
              <w:rPr>
                <w:sz w:val="28"/>
              </w:rPr>
              <w:t>руб.,</w:t>
            </w:r>
          </w:p>
          <w:p w:rsidR="00A606F0" w:rsidRPr="00D577BC" w:rsidRDefault="00841310" w:rsidP="00D577BC">
            <w:pPr>
              <w:jc w:val="both"/>
              <w:rPr>
                <w:sz w:val="28"/>
              </w:rPr>
            </w:pPr>
            <w:r>
              <w:rPr>
                <w:sz w:val="28"/>
              </w:rPr>
              <w:t>202</w:t>
            </w:r>
            <w:r w:rsidR="00E73019">
              <w:rPr>
                <w:sz w:val="28"/>
              </w:rPr>
              <w:t>6</w:t>
            </w:r>
            <w:r>
              <w:rPr>
                <w:sz w:val="28"/>
              </w:rPr>
              <w:t xml:space="preserve"> год – </w:t>
            </w:r>
            <w:r w:rsidR="00E73019">
              <w:rPr>
                <w:sz w:val="28"/>
              </w:rPr>
              <w:t>26</w:t>
            </w:r>
            <w:r w:rsidR="00506EC2">
              <w:rPr>
                <w:sz w:val="28"/>
              </w:rPr>
              <w:t>0</w:t>
            </w:r>
            <w:r w:rsidR="00DB101A">
              <w:rPr>
                <w:sz w:val="28"/>
              </w:rPr>
              <w:t>,0 тыс.</w:t>
            </w:r>
            <w:r w:rsidR="00F12E41">
              <w:rPr>
                <w:sz w:val="28"/>
              </w:rPr>
              <w:t xml:space="preserve"> </w:t>
            </w:r>
            <w:r w:rsidR="00DB101A">
              <w:rPr>
                <w:sz w:val="28"/>
              </w:rPr>
              <w:t>руб.</w:t>
            </w:r>
          </w:p>
        </w:tc>
      </w:tr>
      <w:tr w:rsidR="00A606F0" w:rsidTr="001B4C6F">
        <w:trPr>
          <w:trHeight w:val="150"/>
        </w:trPr>
        <w:tc>
          <w:tcPr>
            <w:tcW w:w="3969" w:type="dxa"/>
          </w:tcPr>
          <w:p w:rsidR="00A606F0" w:rsidRPr="003C0E25" w:rsidRDefault="00A606F0" w:rsidP="002117A8">
            <w:pPr>
              <w:rPr>
                <w:sz w:val="28"/>
                <w:szCs w:val="28"/>
              </w:rPr>
            </w:pPr>
            <w:r w:rsidRPr="003C0E25">
              <w:rPr>
                <w:sz w:val="28"/>
                <w:szCs w:val="28"/>
              </w:rPr>
              <w:t xml:space="preserve">Срок реализации </w:t>
            </w:r>
            <w:r>
              <w:rPr>
                <w:sz w:val="28"/>
                <w:szCs w:val="28"/>
              </w:rPr>
              <w:t>программы</w:t>
            </w:r>
          </w:p>
        </w:tc>
        <w:tc>
          <w:tcPr>
            <w:tcW w:w="6379" w:type="dxa"/>
          </w:tcPr>
          <w:p w:rsidR="00A606F0" w:rsidRPr="003C0E25" w:rsidRDefault="00272C39" w:rsidP="00DB101A">
            <w:pPr>
              <w:rPr>
                <w:sz w:val="28"/>
                <w:szCs w:val="28"/>
              </w:rPr>
            </w:pPr>
            <w:r>
              <w:rPr>
                <w:sz w:val="28"/>
                <w:szCs w:val="28"/>
              </w:rPr>
              <w:t>2024-2026</w:t>
            </w:r>
            <w:r w:rsidR="00A606F0">
              <w:rPr>
                <w:sz w:val="28"/>
                <w:szCs w:val="28"/>
              </w:rPr>
              <w:t xml:space="preserve"> года</w:t>
            </w:r>
          </w:p>
        </w:tc>
      </w:tr>
      <w:tr w:rsidR="00A606F0" w:rsidTr="001B4C6F">
        <w:trPr>
          <w:trHeight w:val="150"/>
        </w:trPr>
        <w:tc>
          <w:tcPr>
            <w:tcW w:w="3969" w:type="dxa"/>
          </w:tcPr>
          <w:p w:rsidR="00A606F0" w:rsidRPr="003C0E25" w:rsidRDefault="00A606F0" w:rsidP="002117A8">
            <w:pPr>
              <w:rPr>
                <w:sz w:val="28"/>
                <w:szCs w:val="28"/>
              </w:rPr>
            </w:pPr>
            <w:r w:rsidRPr="003C0E25">
              <w:rPr>
                <w:sz w:val="28"/>
                <w:szCs w:val="28"/>
              </w:rPr>
              <w:t>Система контроля</w:t>
            </w:r>
            <w:r>
              <w:rPr>
                <w:sz w:val="28"/>
                <w:szCs w:val="28"/>
              </w:rPr>
              <w:t xml:space="preserve"> программы</w:t>
            </w:r>
          </w:p>
        </w:tc>
        <w:tc>
          <w:tcPr>
            <w:tcW w:w="6379" w:type="dxa"/>
          </w:tcPr>
          <w:p w:rsidR="00A606F0" w:rsidRPr="003C0E25" w:rsidRDefault="00A606F0" w:rsidP="002117A8">
            <w:pPr>
              <w:rPr>
                <w:sz w:val="28"/>
                <w:szCs w:val="28"/>
              </w:rPr>
            </w:pPr>
            <w:r w:rsidRPr="003C0E25">
              <w:rPr>
                <w:sz w:val="28"/>
                <w:szCs w:val="28"/>
              </w:rPr>
              <w:t>Совет</w:t>
            </w:r>
            <w:r>
              <w:rPr>
                <w:sz w:val="28"/>
                <w:szCs w:val="28"/>
              </w:rPr>
              <w:t xml:space="preserve"> администрации Новодмитриевского сельского поселения</w:t>
            </w:r>
            <w:r w:rsidRPr="003C0E25">
              <w:rPr>
                <w:sz w:val="28"/>
                <w:szCs w:val="28"/>
              </w:rPr>
              <w:t xml:space="preserve"> и Администрация Новодмитриевского сельского поселения Северского района</w:t>
            </w:r>
          </w:p>
        </w:tc>
      </w:tr>
    </w:tbl>
    <w:p w:rsidR="00610147" w:rsidRDefault="00610147" w:rsidP="00610147">
      <w:pPr>
        <w:widowControl w:val="0"/>
        <w:autoSpaceDE w:val="0"/>
        <w:autoSpaceDN w:val="0"/>
        <w:adjustRightInd w:val="0"/>
        <w:spacing w:before="120" w:after="120"/>
        <w:ind w:left="360"/>
        <w:rPr>
          <w:b/>
          <w:smallCaps/>
          <w:sz w:val="26"/>
          <w:szCs w:val="26"/>
        </w:rPr>
      </w:pPr>
      <w:r>
        <w:rPr>
          <w:b/>
          <w:smallCaps/>
          <w:sz w:val="26"/>
          <w:szCs w:val="26"/>
        </w:rPr>
        <w:t xml:space="preserve">                  </w:t>
      </w:r>
    </w:p>
    <w:p w:rsidR="002117A8" w:rsidRPr="00610147" w:rsidRDefault="00610147" w:rsidP="00610147">
      <w:pPr>
        <w:widowControl w:val="0"/>
        <w:autoSpaceDE w:val="0"/>
        <w:autoSpaceDN w:val="0"/>
        <w:adjustRightInd w:val="0"/>
        <w:spacing w:before="120" w:after="120"/>
        <w:ind w:left="360"/>
        <w:rPr>
          <w:b/>
          <w:sz w:val="28"/>
          <w:szCs w:val="28"/>
        </w:rPr>
      </w:pPr>
      <w:r>
        <w:rPr>
          <w:b/>
          <w:smallCaps/>
          <w:sz w:val="26"/>
          <w:szCs w:val="26"/>
        </w:rPr>
        <w:t xml:space="preserve">                      </w:t>
      </w:r>
      <w:r w:rsidR="002117A8" w:rsidRPr="00610147">
        <w:rPr>
          <w:b/>
          <w:smallCaps/>
          <w:sz w:val="28"/>
          <w:szCs w:val="28"/>
        </w:rPr>
        <w:t>Текущее состояние сферы реализации Программы</w:t>
      </w:r>
    </w:p>
    <w:p w:rsidR="002117A8" w:rsidRPr="009A52E9" w:rsidRDefault="002117A8" w:rsidP="002117A8">
      <w:pPr>
        <w:autoSpaceDE w:val="0"/>
        <w:autoSpaceDN w:val="0"/>
        <w:adjustRightInd w:val="0"/>
        <w:ind w:firstLine="540"/>
        <w:jc w:val="both"/>
        <w:rPr>
          <w:bCs/>
          <w:sz w:val="28"/>
          <w:szCs w:val="28"/>
        </w:rPr>
      </w:pPr>
      <w:r w:rsidRPr="009A52E9">
        <w:rPr>
          <w:bCs/>
          <w:sz w:val="28"/>
          <w:szCs w:val="28"/>
        </w:rPr>
        <w:t xml:space="preserve">Одним из приоритетных направлений работы органов местного самоуправления является обеспечение информационной открытости и реализация права граждан на получение полной достоверной информации о деятельности органов местного самоуправления. Информационная открытость деятельности администрации Новодмитриевского сельского поселения </w:t>
      </w:r>
      <w:r w:rsidRPr="009A52E9">
        <w:rPr>
          <w:bCs/>
          <w:sz w:val="28"/>
          <w:szCs w:val="28"/>
        </w:rPr>
        <w:lastRenderedPageBreak/>
        <w:t>достигается при помощи электронных и печатных средств массовой информации.</w:t>
      </w:r>
    </w:p>
    <w:p w:rsidR="002117A8" w:rsidRPr="009A52E9" w:rsidRDefault="002117A8" w:rsidP="002117A8">
      <w:pPr>
        <w:autoSpaceDE w:val="0"/>
        <w:autoSpaceDN w:val="0"/>
        <w:adjustRightInd w:val="0"/>
        <w:ind w:firstLine="540"/>
        <w:jc w:val="both"/>
        <w:rPr>
          <w:bCs/>
          <w:sz w:val="28"/>
          <w:szCs w:val="28"/>
        </w:rPr>
      </w:pPr>
      <w:proofErr w:type="gramStart"/>
      <w:r w:rsidRPr="009A52E9">
        <w:rPr>
          <w:bCs/>
          <w:sz w:val="28"/>
          <w:szCs w:val="28"/>
        </w:rPr>
        <w:t>В соответствии со ст. 17, 51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Новодмитриевского сельского поселения относится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w:t>
      </w:r>
      <w:proofErr w:type="gramEnd"/>
      <w:r w:rsidRPr="009A52E9">
        <w:rPr>
          <w:bCs/>
          <w:sz w:val="28"/>
          <w:szCs w:val="28"/>
        </w:rPr>
        <w:t xml:space="preserve"> культурном </w:t>
      </w:r>
      <w:proofErr w:type="gramStart"/>
      <w:r w:rsidRPr="009A52E9">
        <w:rPr>
          <w:bCs/>
          <w:sz w:val="28"/>
          <w:szCs w:val="28"/>
        </w:rPr>
        <w:t>развитии</w:t>
      </w:r>
      <w:proofErr w:type="gramEnd"/>
      <w:r w:rsidRPr="009A52E9">
        <w:rPr>
          <w:bCs/>
          <w:sz w:val="28"/>
          <w:szCs w:val="28"/>
        </w:rPr>
        <w:t xml:space="preserve"> муниципального образования, о развитии его общественной инфраструктуры и иной официальной информации.</w:t>
      </w:r>
    </w:p>
    <w:p w:rsidR="002117A8" w:rsidRPr="009A52E9" w:rsidRDefault="002117A8" w:rsidP="002117A8">
      <w:pPr>
        <w:autoSpaceDE w:val="0"/>
        <w:autoSpaceDN w:val="0"/>
        <w:adjustRightInd w:val="0"/>
        <w:ind w:firstLine="540"/>
        <w:jc w:val="both"/>
        <w:rPr>
          <w:rFonts w:eastAsia="Calibri"/>
          <w:sz w:val="28"/>
          <w:szCs w:val="28"/>
        </w:rPr>
      </w:pPr>
      <w:r w:rsidRPr="009A52E9">
        <w:rPr>
          <w:rFonts w:eastAsia="Calibri"/>
          <w:sz w:val="28"/>
          <w:szCs w:val="28"/>
        </w:rPr>
        <w:t xml:space="preserve">Таким печатным средством массовой информации является газета "Зори Предгорья". Для большинства жителей станицы газета является основным источником информации о деятельности органов местного самоуправления.              Основным информационным </w:t>
      </w:r>
      <w:proofErr w:type="spellStart"/>
      <w:r w:rsidRPr="009A52E9">
        <w:rPr>
          <w:rFonts w:eastAsia="Calibri"/>
          <w:sz w:val="28"/>
          <w:szCs w:val="28"/>
        </w:rPr>
        <w:t>интернет-ресурсом</w:t>
      </w:r>
      <w:proofErr w:type="spellEnd"/>
      <w:r w:rsidRPr="009A52E9">
        <w:rPr>
          <w:rFonts w:eastAsia="Calibri"/>
          <w:sz w:val="28"/>
          <w:szCs w:val="28"/>
        </w:rPr>
        <w:t>, обеспечивающим размещение нормативных правовых актов органов местного самоуправления Новодмитриевского сельского поселения и публикацию информационно-аналитических материалов, является сайт администрации Новодмитриевского сельского поселения (https://</w:t>
      </w:r>
      <w:proofErr w:type="spellStart"/>
      <w:r w:rsidRPr="009A52E9">
        <w:rPr>
          <w:rFonts w:eastAsia="Calibri"/>
          <w:sz w:val="28"/>
          <w:szCs w:val="28"/>
          <w:lang w:val="en-US"/>
        </w:rPr>
        <w:t>novodmsp</w:t>
      </w:r>
      <w:proofErr w:type="spellEnd"/>
      <w:r w:rsidRPr="009A52E9">
        <w:rPr>
          <w:rFonts w:eastAsia="Calibri"/>
          <w:sz w:val="28"/>
          <w:szCs w:val="28"/>
        </w:rPr>
        <w:t>.</w:t>
      </w:r>
      <w:proofErr w:type="spellStart"/>
      <w:r w:rsidRPr="009A52E9">
        <w:rPr>
          <w:rFonts w:eastAsia="Calibri"/>
          <w:sz w:val="28"/>
          <w:szCs w:val="28"/>
          <w:lang w:val="en-US"/>
        </w:rPr>
        <w:t>ru</w:t>
      </w:r>
      <w:proofErr w:type="spellEnd"/>
      <w:r w:rsidRPr="009A52E9">
        <w:rPr>
          <w:rFonts w:eastAsia="Calibri"/>
          <w:sz w:val="28"/>
          <w:szCs w:val="28"/>
        </w:rPr>
        <w:t>).</w:t>
      </w:r>
    </w:p>
    <w:p w:rsidR="002117A8" w:rsidRPr="009A52E9" w:rsidRDefault="002117A8" w:rsidP="002117A8">
      <w:pPr>
        <w:autoSpaceDE w:val="0"/>
        <w:autoSpaceDN w:val="0"/>
        <w:adjustRightInd w:val="0"/>
        <w:ind w:firstLine="540"/>
        <w:jc w:val="both"/>
        <w:rPr>
          <w:rFonts w:eastAsia="Calibri"/>
          <w:sz w:val="28"/>
          <w:szCs w:val="28"/>
        </w:rPr>
      </w:pPr>
      <w:r w:rsidRPr="009A52E9">
        <w:rPr>
          <w:rFonts w:eastAsia="Calibri"/>
          <w:sz w:val="28"/>
          <w:szCs w:val="28"/>
        </w:rPr>
        <w:t>Технические возможности сайта администрации поселения предполагают взаимодействие с жителями посредством обмена информацией в рамках работы электронной приемной граждан и электронного сервиса "Платформа обратной связи". Данные интерактивные средства позволяют жителям направлять в адрес администрации жалобы, вопросы и предложения быстрым и удобным способом, позволяя ускорять работу с обращениями граждан в целом.</w:t>
      </w:r>
    </w:p>
    <w:p w:rsidR="002117A8" w:rsidRPr="009A52E9" w:rsidRDefault="002117A8" w:rsidP="002117A8">
      <w:pPr>
        <w:autoSpaceDE w:val="0"/>
        <w:autoSpaceDN w:val="0"/>
        <w:adjustRightInd w:val="0"/>
        <w:ind w:firstLine="540"/>
        <w:jc w:val="both"/>
        <w:rPr>
          <w:rFonts w:eastAsia="Calibri"/>
          <w:sz w:val="28"/>
          <w:szCs w:val="28"/>
        </w:rPr>
      </w:pPr>
      <w:r w:rsidRPr="009A52E9">
        <w:rPr>
          <w:rFonts w:eastAsia="Calibri"/>
          <w:sz w:val="28"/>
          <w:szCs w:val="28"/>
        </w:rPr>
        <w:t>Для развития этого направления в дальнейшем необходима планомерная работа по совершенствованию технических возможностей сайта. Роль информационных технологий в решении задач, стоящих перед органами местного самоуправления, растет с каждым годом. Повышается технологическая сложность внедряемых решений, растут требования к надежности техники, информационных и телекоммуникационных систем, квалификации персонала. Современное программное обеспечение, используемое структурными подразделениями органов местного самоуправления, требует все больших аппаратных ресурсов, что влечет за собой неминуемое устаревание техники.</w:t>
      </w:r>
    </w:p>
    <w:p w:rsidR="002117A8" w:rsidRPr="009A52E9" w:rsidRDefault="002117A8" w:rsidP="002117A8">
      <w:pPr>
        <w:autoSpaceDE w:val="0"/>
        <w:autoSpaceDN w:val="0"/>
        <w:adjustRightInd w:val="0"/>
        <w:ind w:firstLine="540"/>
        <w:jc w:val="both"/>
        <w:rPr>
          <w:rFonts w:eastAsia="Calibri"/>
          <w:sz w:val="28"/>
          <w:szCs w:val="28"/>
        </w:rPr>
      </w:pPr>
      <w:r w:rsidRPr="009A52E9">
        <w:rPr>
          <w:rFonts w:eastAsia="Calibri"/>
          <w:sz w:val="28"/>
          <w:szCs w:val="28"/>
        </w:rPr>
        <w:t>Учитывая зависимость управленческих процессов от информационных технологий, необходимо обеспечивать надежную и производительную работу информационных систем, техники, иметь развитую и отказоустойчивую телекоммуникационную инфраструктуру, обеспечивать безопасность информации.</w:t>
      </w:r>
    </w:p>
    <w:p w:rsidR="002117A8" w:rsidRPr="009A52E9" w:rsidRDefault="002117A8" w:rsidP="002117A8">
      <w:pPr>
        <w:tabs>
          <w:tab w:val="left" w:pos="993"/>
        </w:tabs>
        <w:ind w:firstLine="709"/>
        <w:jc w:val="both"/>
        <w:rPr>
          <w:sz w:val="28"/>
          <w:szCs w:val="28"/>
        </w:rPr>
      </w:pPr>
      <w:r w:rsidRPr="009A52E9">
        <w:rPr>
          <w:sz w:val="28"/>
          <w:szCs w:val="28"/>
        </w:rPr>
        <w:t>Комплексный подход к выполнению задач в рамках данной Программы позволит обеспечить:</w:t>
      </w:r>
    </w:p>
    <w:p w:rsidR="002117A8" w:rsidRPr="009A52E9" w:rsidRDefault="002117A8" w:rsidP="002117A8">
      <w:pPr>
        <w:numPr>
          <w:ilvl w:val="0"/>
          <w:numId w:val="5"/>
        </w:numPr>
        <w:tabs>
          <w:tab w:val="left" w:pos="993"/>
        </w:tabs>
        <w:ind w:firstLine="709"/>
        <w:jc w:val="both"/>
        <w:rPr>
          <w:sz w:val="28"/>
          <w:szCs w:val="28"/>
        </w:rPr>
      </w:pPr>
      <w:r w:rsidRPr="009A52E9">
        <w:rPr>
          <w:sz w:val="28"/>
          <w:szCs w:val="28"/>
        </w:rPr>
        <w:t>расширит доступ населения к информации о деятельности органов местного самоуправления;</w:t>
      </w:r>
    </w:p>
    <w:p w:rsidR="002117A8" w:rsidRPr="009A52E9" w:rsidRDefault="002117A8" w:rsidP="002117A8">
      <w:pPr>
        <w:numPr>
          <w:ilvl w:val="0"/>
          <w:numId w:val="5"/>
        </w:numPr>
        <w:tabs>
          <w:tab w:val="left" w:pos="993"/>
        </w:tabs>
        <w:ind w:firstLine="709"/>
        <w:jc w:val="both"/>
        <w:rPr>
          <w:sz w:val="28"/>
          <w:szCs w:val="28"/>
        </w:rPr>
      </w:pPr>
      <w:r w:rsidRPr="009A52E9">
        <w:rPr>
          <w:sz w:val="28"/>
          <w:szCs w:val="28"/>
        </w:rPr>
        <w:t xml:space="preserve"> будет способствовать развитию средств массовой информации, укреплению положительного отношения населения к </w:t>
      </w:r>
      <w:r w:rsidRPr="009A52E9">
        <w:rPr>
          <w:sz w:val="28"/>
          <w:szCs w:val="28"/>
        </w:rPr>
        <w:lastRenderedPageBreak/>
        <w:t>деятельности органов местного самоуправления Новодмитриевского сельского поселения;</w:t>
      </w:r>
    </w:p>
    <w:p w:rsidR="009A52E9" w:rsidRPr="00FD68CA" w:rsidRDefault="002117A8" w:rsidP="00FD68CA">
      <w:pPr>
        <w:numPr>
          <w:ilvl w:val="0"/>
          <w:numId w:val="5"/>
        </w:numPr>
        <w:tabs>
          <w:tab w:val="left" w:pos="993"/>
        </w:tabs>
        <w:ind w:firstLine="709"/>
        <w:jc w:val="both"/>
        <w:rPr>
          <w:sz w:val="28"/>
          <w:szCs w:val="28"/>
        </w:rPr>
      </w:pPr>
      <w:r w:rsidRPr="009A52E9">
        <w:rPr>
          <w:sz w:val="28"/>
          <w:szCs w:val="28"/>
        </w:rPr>
        <w:t>обеспечит максимальную доступность</w:t>
      </w:r>
      <w:r w:rsidR="00FD68CA">
        <w:rPr>
          <w:sz w:val="28"/>
          <w:szCs w:val="28"/>
        </w:rPr>
        <w:t>.</w:t>
      </w:r>
    </w:p>
    <w:p w:rsidR="00FD68CA" w:rsidRDefault="009A52E9" w:rsidP="00FD68CA">
      <w:pPr>
        <w:widowControl w:val="0"/>
        <w:autoSpaceDE w:val="0"/>
        <w:autoSpaceDN w:val="0"/>
        <w:adjustRightInd w:val="0"/>
        <w:ind w:left="1069"/>
        <w:rPr>
          <w:b/>
          <w:smallCaps/>
          <w:sz w:val="28"/>
          <w:szCs w:val="28"/>
        </w:rPr>
      </w:pPr>
      <w:r>
        <w:rPr>
          <w:b/>
          <w:smallCaps/>
          <w:sz w:val="28"/>
          <w:szCs w:val="28"/>
        </w:rPr>
        <w:t xml:space="preserve">                             </w:t>
      </w:r>
    </w:p>
    <w:p w:rsidR="002117A8" w:rsidRDefault="00FD68CA" w:rsidP="00FD68CA">
      <w:pPr>
        <w:widowControl w:val="0"/>
        <w:autoSpaceDE w:val="0"/>
        <w:autoSpaceDN w:val="0"/>
        <w:adjustRightInd w:val="0"/>
        <w:ind w:left="1069"/>
        <w:rPr>
          <w:b/>
          <w:smallCaps/>
          <w:sz w:val="28"/>
          <w:szCs w:val="28"/>
        </w:rPr>
      </w:pPr>
      <w:r>
        <w:rPr>
          <w:b/>
          <w:smallCaps/>
          <w:sz w:val="28"/>
          <w:szCs w:val="28"/>
        </w:rPr>
        <w:t xml:space="preserve">                                      </w:t>
      </w:r>
      <w:r w:rsidR="009A52E9">
        <w:rPr>
          <w:b/>
          <w:smallCaps/>
          <w:sz w:val="28"/>
          <w:szCs w:val="28"/>
        </w:rPr>
        <w:t xml:space="preserve"> </w:t>
      </w:r>
      <w:r w:rsidR="002117A8" w:rsidRPr="009A52E9">
        <w:rPr>
          <w:b/>
          <w:smallCaps/>
          <w:sz w:val="28"/>
          <w:szCs w:val="28"/>
        </w:rPr>
        <w:t>цели и задачи программы</w:t>
      </w:r>
    </w:p>
    <w:p w:rsidR="00FD68CA" w:rsidRPr="009A52E9" w:rsidRDefault="00FD68CA" w:rsidP="00FD68CA">
      <w:pPr>
        <w:widowControl w:val="0"/>
        <w:autoSpaceDE w:val="0"/>
        <w:autoSpaceDN w:val="0"/>
        <w:adjustRightInd w:val="0"/>
        <w:ind w:left="1069"/>
        <w:rPr>
          <w:b/>
          <w:sz w:val="28"/>
          <w:szCs w:val="28"/>
        </w:rPr>
      </w:pPr>
    </w:p>
    <w:p w:rsidR="002117A8" w:rsidRPr="009A52E9" w:rsidRDefault="00200B5F" w:rsidP="00FD68CA">
      <w:pPr>
        <w:autoSpaceDE w:val="0"/>
        <w:autoSpaceDN w:val="0"/>
        <w:adjustRightInd w:val="0"/>
        <w:jc w:val="both"/>
        <w:rPr>
          <w:rFonts w:eastAsia="Calibri"/>
          <w:sz w:val="28"/>
          <w:szCs w:val="28"/>
        </w:rPr>
      </w:pPr>
      <w:r w:rsidRPr="009A52E9">
        <w:rPr>
          <w:sz w:val="28"/>
          <w:szCs w:val="28"/>
        </w:rPr>
        <w:t xml:space="preserve">               </w:t>
      </w:r>
      <w:r w:rsidR="002117A8" w:rsidRPr="009A52E9">
        <w:rPr>
          <w:rFonts w:eastAsia="Calibri"/>
          <w:sz w:val="28"/>
          <w:szCs w:val="28"/>
        </w:rPr>
        <w:t xml:space="preserve">Основной целью Программы является - развитие единого информационного пространства, соответствующего интересам и потребностям населения, повышение качества жизни жителей </w:t>
      </w:r>
      <w:r w:rsidR="00F7123F" w:rsidRPr="009A52E9">
        <w:rPr>
          <w:rFonts w:eastAsia="Calibri"/>
          <w:sz w:val="28"/>
          <w:szCs w:val="28"/>
        </w:rPr>
        <w:t>Новодмитриевского сельского поселения</w:t>
      </w:r>
      <w:r w:rsidR="002117A8" w:rsidRPr="009A52E9">
        <w:rPr>
          <w:rFonts w:eastAsia="Calibri"/>
          <w:sz w:val="28"/>
          <w:szCs w:val="28"/>
        </w:rPr>
        <w:t xml:space="preserve"> через использование возможностей информационных телекоммуникационных технологий.</w:t>
      </w:r>
    </w:p>
    <w:p w:rsidR="002117A8" w:rsidRPr="009A52E9" w:rsidRDefault="002117A8" w:rsidP="00FD68CA">
      <w:pPr>
        <w:tabs>
          <w:tab w:val="left" w:pos="1418"/>
        </w:tabs>
        <w:autoSpaceDE w:val="0"/>
        <w:autoSpaceDN w:val="0"/>
        <w:adjustRightInd w:val="0"/>
        <w:ind w:firstLine="993"/>
        <w:jc w:val="both"/>
        <w:rPr>
          <w:sz w:val="28"/>
          <w:szCs w:val="28"/>
        </w:rPr>
      </w:pPr>
      <w:r w:rsidRPr="009A52E9">
        <w:rPr>
          <w:sz w:val="28"/>
          <w:szCs w:val="28"/>
        </w:rPr>
        <w:t>Для достижения поставленных целей необходимо решение следующих задач:</w:t>
      </w:r>
    </w:p>
    <w:p w:rsidR="002117A8" w:rsidRPr="009A52E9" w:rsidRDefault="002117A8" w:rsidP="00FD68CA">
      <w:pPr>
        <w:numPr>
          <w:ilvl w:val="0"/>
          <w:numId w:val="8"/>
        </w:numPr>
        <w:tabs>
          <w:tab w:val="left" w:pos="0"/>
          <w:tab w:val="left" w:pos="851"/>
          <w:tab w:val="left" w:pos="993"/>
        </w:tabs>
        <w:autoSpaceDE w:val="0"/>
        <w:autoSpaceDN w:val="0"/>
        <w:adjustRightInd w:val="0"/>
        <w:ind w:firstLine="993"/>
        <w:jc w:val="both"/>
        <w:rPr>
          <w:sz w:val="28"/>
          <w:szCs w:val="28"/>
        </w:rPr>
      </w:pPr>
      <w:r w:rsidRPr="009A52E9">
        <w:rPr>
          <w:sz w:val="28"/>
          <w:szCs w:val="28"/>
        </w:rPr>
        <w:t xml:space="preserve">всестороннее информационное освещение социально-экономического и общественно-политического развития </w:t>
      </w:r>
      <w:r w:rsidR="00F7123F" w:rsidRPr="009A52E9">
        <w:rPr>
          <w:sz w:val="28"/>
          <w:szCs w:val="28"/>
        </w:rPr>
        <w:t>Новодмитриевского сельского поселения</w:t>
      </w:r>
      <w:r w:rsidRPr="009A52E9">
        <w:rPr>
          <w:sz w:val="28"/>
          <w:szCs w:val="28"/>
        </w:rPr>
        <w:t xml:space="preserve"> </w:t>
      </w:r>
    </w:p>
    <w:p w:rsidR="002117A8" w:rsidRPr="009A52E9" w:rsidRDefault="002117A8" w:rsidP="002117A8">
      <w:pPr>
        <w:numPr>
          <w:ilvl w:val="0"/>
          <w:numId w:val="8"/>
        </w:numPr>
        <w:tabs>
          <w:tab w:val="left" w:pos="0"/>
          <w:tab w:val="left" w:pos="851"/>
          <w:tab w:val="left" w:pos="993"/>
        </w:tabs>
        <w:autoSpaceDE w:val="0"/>
        <w:autoSpaceDN w:val="0"/>
        <w:adjustRightInd w:val="0"/>
        <w:ind w:firstLine="993"/>
        <w:jc w:val="both"/>
        <w:rPr>
          <w:sz w:val="28"/>
          <w:szCs w:val="28"/>
        </w:rPr>
      </w:pPr>
      <w:r w:rsidRPr="009A52E9">
        <w:rPr>
          <w:sz w:val="28"/>
          <w:szCs w:val="28"/>
        </w:rPr>
        <w:t xml:space="preserve">обеспечение жителей </w:t>
      </w:r>
      <w:r w:rsidR="00F7123F" w:rsidRPr="009A52E9">
        <w:rPr>
          <w:sz w:val="28"/>
          <w:szCs w:val="28"/>
        </w:rPr>
        <w:t>Новодмитриевского сельского поселения</w:t>
      </w:r>
      <w:r w:rsidRPr="009A52E9">
        <w:rPr>
          <w:sz w:val="28"/>
          <w:szCs w:val="28"/>
        </w:rPr>
        <w:t xml:space="preserve"> достоверной социально значимой информацией;</w:t>
      </w:r>
    </w:p>
    <w:p w:rsidR="002117A8" w:rsidRPr="009A52E9" w:rsidRDefault="002117A8" w:rsidP="002117A8">
      <w:pPr>
        <w:numPr>
          <w:ilvl w:val="0"/>
          <w:numId w:val="8"/>
        </w:numPr>
        <w:tabs>
          <w:tab w:val="left" w:pos="0"/>
          <w:tab w:val="left" w:pos="851"/>
          <w:tab w:val="left" w:pos="993"/>
        </w:tabs>
        <w:autoSpaceDE w:val="0"/>
        <w:autoSpaceDN w:val="0"/>
        <w:adjustRightInd w:val="0"/>
        <w:ind w:firstLine="993"/>
        <w:jc w:val="both"/>
        <w:rPr>
          <w:sz w:val="28"/>
          <w:szCs w:val="28"/>
        </w:rPr>
      </w:pPr>
      <w:r w:rsidRPr="009A52E9">
        <w:rPr>
          <w:sz w:val="28"/>
          <w:szCs w:val="28"/>
        </w:rPr>
        <w:t xml:space="preserve">повышение информированности населения о деятельности органов региональной власти и органов местного самоуправления </w:t>
      </w:r>
      <w:r w:rsidR="006258FC" w:rsidRPr="009A52E9">
        <w:rPr>
          <w:sz w:val="28"/>
          <w:szCs w:val="28"/>
        </w:rPr>
        <w:t>Новодмитриевского сельского поселения</w:t>
      </w:r>
      <w:r w:rsidRPr="009A52E9">
        <w:rPr>
          <w:sz w:val="28"/>
          <w:szCs w:val="28"/>
        </w:rPr>
        <w:t>, удовлетворенности населения открытостью органов местного самоуправления;</w:t>
      </w:r>
    </w:p>
    <w:p w:rsidR="002117A8" w:rsidRPr="009A52E9" w:rsidRDefault="002117A8" w:rsidP="002117A8">
      <w:pPr>
        <w:numPr>
          <w:ilvl w:val="0"/>
          <w:numId w:val="8"/>
        </w:numPr>
        <w:tabs>
          <w:tab w:val="left" w:pos="0"/>
          <w:tab w:val="left" w:pos="851"/>
          <w:tab w:val="left" w:pos="993"/>
        </w:tabs>
        <w:autoSpaceDE w:val="0"/>
        <w:autoSpaceDN w:val="0"/>
        <w:adjustRightInd w:val="0"/>
        <w:ind w:firstLine="993"/>
        <w:jc w:val="both"/>
        <w:rPr>
          <w:sz w:val="28"/>
          <w:szCs w:val="28"/>
        </w:rPr>
      </w:pPr>
      <w:r w:rsidRPr="009A52E9">
        <w:rPr>
          <w:sz w:val="28"/>
          <w:szCs w:val="28"/>
        </w:rPr>
        <w:t>повышение качества муниципального управления за счет применения информационно-коммуникационных технологий и обеспечения информационной безопасности.</w:t>
      </w:r>
    </w:p>
    <w:p w:rsidR="002117A8" w:rsidRPr="009A52E9" w:rsidRDefault="00610147" w:rsidP="00610147">
      <w:pPr>
        <w:widowControl w:val="0"/>
        <w:autoSpaceDE w:val="0"/>
        <w:autoSpaceDN w:val="0"/>
        <w:adjustRightInd w:val="0"/>
        <w:spacing w:before="120" w:after="120"/>
        <w:ind w:left="993"/>
        <w:rPr>
          <w:b/>
          <w:sz w:val="28"/>
          <w:szCs w:val="28"/>
        </w:rPr>
      </w:pPr>
      <w:r w:rsidRPr="009A52E9">
        <w:rPr>
          <w:b/>
          <w:smallCaps/>
          <w:sz w:val="28"/>
          <w:szCs w:val="28"/>
        </w:rPr>
        <w:t xml:space="preserve">                                    </w:t>
      </w:r>
      <w:r w:rsidR="002117A8" w:rsidRPr="009A52E9">
        <w:rPr>
          <w:b/>
          <w:smallCaps/>
          <w:sz w:val="28"/>
          <w:szCs w:val="28"/>
        </w:rPr>
        <w:t>сроки реализации программы</w:t>
      </w:r>
    </w:p>
    <w:p w:rsidR="00610147" w:rsidRDefault="002117A8" w:rsidP="009A52E9">
      <w:pPr>
        <w:widowControl w:val="0"/>
        <w:autoSpaceDE w:val="0"/>
        <w:autoSpaceDN w:val="0"/>
        <w:adjustRightInd w:val="0"/>
        <w:spacing w:before="120" w:after="120"/>
        <w:ind w:firstLine="993"/>
        <w:jc w:val="both"/>
        <w:rPr>
          <w:sz w:val="28"/>
          <w:szCs w:val="28"/>
        </w:rPr>
      </w:pPr>
      <w:r w:rsidRPr="009A52E9">
        <w:rPr>
          <w:sz w:val="28"/>
          <w:szCs w:val="28"/>
        </w:rPr>
        <w:t xml:space="preserve">Программа, </w:t>
      </w:r>
      <w:r w:rsidR="006258FC" w:rsidRPr="009A52E9">
        <w:rPr>
          <w:sz w:val="28"/>
          <w:szCs w:val="28"/>
        </w:rPr>
        <w:t>реализуется в течение 2024-2026 годов.</w:t>
      </w:r>
    </w:p>
    <w:p w:rsidR="00FD68CA" w:rsidRPr="009A52E9" w:rsidRDefault="00FD68CA" w:rsidP="009A52E9">
      <w:pPr>
        <w:widowControl w:val="0"/>
        <w:autoSpaceDE w:val="0"/>
        <w:autoSpaceDN w:val="0"/>
        <w:adjustRightInd w:val="0"/>
        <w:spacing w:before="120" w:after="120"/>
        <w:ind w:firstLine="993"/>
        <w:jc w:val="both"/>
        <w:rPr>
          <w:sz w:val="28"/>
          <w:szCs w:val="28"/>
        </w:rPr>
      </w:pPr>
    </w:p>
    <w:p w:rsidR="002117A8" w:rsidRPr="009A52E9" w:rsidRDefault="00CC4E9A" w:rsidP="00610147">
      <w:pPr>
        <w:pStyle w:val="a8"/>
        <w:widowControl w:val="0"/>
        <w:autoSpaceDE w:val="0"/>
        <w:autoSpaceDN w:val="0"/>
        <w:adjustRightInd w:val="0"/>
        <w:spacing w:before="120" w:after="120"/>
        <w:ind w:left="1380"/>
        <w:jc w:val="both"/>
        <w:rPr>
          <w:rFonts w:ascii="Times New Roman" w:hAnsi="Times New Roman"/>
          <w:b/>
          <w:smallCaps/>
          <w:sz w:val="28"/>
          <w:szCs w:val="28"/>
        </w:rPr>
      </w:pPr>
      <w:r w:rsidRPr="009A52E9">
        <w:rPr>
          <w:rFonts w:ascii="Times New Roman" w:hAnsi="Times New Roman"/>
          <w:b/>
          <w:smallCaps/>
          <w:sz w:val="28"/>
          <w:szCs w:val="28"/>
        </w:rPr>
        <w:t xml:space="preserve"> </w:t>
      </w:r>
      <w:r w:rsidR="002117A8" w:rsidRPr="009A52E9">
        <w:rPr>
          <w:rFonts w:ascii="Times New Roman" w:hAnsi="Times New Roman"/>
          <w:b/>
          <w:smallCaps/>
          <w:sz w:val="28"/>
          <w:szCs w:val="28"/>
        </w:rPr>
        <w:t>характе</w:t>
      </w:r>
      <w:r w:rsidR="00EE0453" w:rsidRPr="009A52E9">
        <w:rPr>
          <w:rFonts w:ascii="Times New Roman" w:hAnsi="Times New Roman"/>
          <w:b/>
          <w:smallCaps/>
          <w:sz w:val="28"/>
          <w:szCs w:val="28"/>
        </w:rPr>
        <w:t xml:space="preserve">ристика основных мероприятий </w:t>
      </w:r>
      <w:r w:rsidRPr="009A52E9">
        <w:rPr>
          <w:rFonts w:ascii="Times New Roman" w:hAnsi="Times New Roman"/>
          <w:b/>
          <w:smallCaps/>
          <w:sz w:val="28"/>
          <w:szCs w:val="28"/>
        </w:rPr>
        <w:t>программы</w:t>
      </w:r>
    </w:p>
    <w:p w:rsidR="002117A8" w:rsidRPr="009A52E9" w:rsidRDefault="002117A8" w:rsidP="002117A8">
      <w:pPr>
        <w:autoSpaceDE w:val="0"/>
        <w:autoSpaceDN w:val="0"/>
        <w:adjustRightInd w:val="0"/>
        <w:ind w:firstLine="540"/>
        <w:jc w:val="both"/>
        <w:rPr>
          <w:sz w:val="28"/>
          <w:szCs w:val="28"/>
        </w:rPr>
      </w:pPr>
      <w:r w:rsidRPr="009A52E9">
        <w:rPr>
          <w:sz w:val="28"/>
          <w:szCs w:val="28"/>
        </w:rPr>
        <w:t>Достижени</w:t>
      </w:r>
      <w:r w:rsidR="00CC4E9A" w:rsidRPr="009A52E9">
        <w:rPr>
          <w:sz w:val="28"/>
          <w:szCs w:val="28"/>
        </w:rPr>
        <w:t xml:space="preserve">е поставленных целей и задач </w:t>
      </w:r>
      <w:r w:rsidRPr="009A52E9">
        <w:rPr>
          <w:sz w:val="28"/>
          <w:szCs w:val="28"/>
        </w:rPr>
        <w:t xml:space="preserve">программы осуществляется посредством комплекса основных мероприятий, реализуемых администрацией </w:t>
      </w:r>
      <w:r w:rsidR="00200B5F" w:rsidRPr="009A52E9">
        <w:rPr>
          <w:sz w:val="28"/>
          <w:szCs w:val="28"/>
        </w:rPr>
        <w:t>Новодмитриевского сельского поселения</w:t>
      </w:r>
      <w:r w:rsidRPr="009A52E9">
        <w:rPr>
          <w:sz w:val="28"/>
          <w:szCs w:val="28"/>
        </w:rPr>
        <w:t>.</w:t>
      </w:r>
    </w:p>
    <w:p w:rsidR="002117A8" w:rsidRPr="009A52E9" w:rsidRDefault="00200B5F" w:rsidP="002117A8">
      <w:pPr>
        <w:autoSpaceDE w:val="0"/>
        <w:autoSpaceDN w:val="0"/>
        <w:adjustRightInd w:val="0"/>
        <w:ind w:firstLine="540"/>
        <w:jc w:val="both"/>
        <w:rPr>
          <w:sz w:val="28"/>
          <w:szCs w:val="28"/>
        </w:rPr>
      </w:pPr>
      <w:r w:rsidRPr="009A52E9">
        <w:rPr>
          <w:sz w:val="28"/>
          <w:szCs w:val="28"/>
        </w:rPr>
        <w:t xml:space="preserve">Основные мероприятия </w:t>
      </w:r>
      <w:r w:rsidR="002117A8" w:rsidRPr="009A52E9">
        <w:rPr>
          <w:sz w:val="28"/>
          <w:szCs w:val="28"/>
        </w:rPr>
        <w:t>программы подразделяются на отдельные мероприятия, реализация которых в комплексе позволит выполнить соответствующие осн</w:t>
      </w:r>
      <w:r w:rsidR="00CC4E9A" w:rsidRPr="009A52E9">
        <w:rPr>
          <w:sz w:val="28"/>
          <w:szCs w:val="28"/>
        </w:rPr>
        <w:t xml:space="preserve">овные мероприятия </w:t>
      </w:r>
      <w:r w:rsidR="002117A8" w:rsidRPr="009A52E9">
        <w:rPr>
          <w:sz w:val="28"/>
          <w:szCs w:val="28"/>
        </w:rPr>
        <w:t>программы.</w:t>
      </w:r>
    </w:p>
    <w:p w:rsidR="002117A8" w:rsidRPr="009A52E9" w:rsidRDefault="002117A8" w:rsidP="002117A8">
      <w:pPr>
        <w:autoSpaceDE w:val="0"/>
        <w:autoSpaceDN w:val="0"/>
        <w:adjustRightInd w:val="0"/>
        <w:ind w:firstLine="540"/>
        <w:jc w:val="both"/>
        <w:rPr>
          <w:sz w:val="28"/>
          <w:szCs w:val="28"/>
        </w:rPr>
      </w:pPr>
      <w:r w:rsidRPr="009A52E9">
        <w:rPr>
          <w:sz w:val="28"/>
          <w:szCs w:val="28"/>
        </w:rPr>
        <w:t>П</w:t>
      </w:r>
      <w:r w:rsidR="00CC4E9A" w:rsidRPr="009A52E9">
        <w:rPr>
          <w:sz w:val="28"/>
          <w:szCs w:val="28"/>
        </w:rPr>
        <w:t xml:space="preserve">еречень основных мероприятий </w:t>
      </w:r>
      <w:r w:rsidRPr="009A52E9">
        <w:rPr>
          <w:sz w:val="28"/>
          <w:szCs w:val="28"/>
        </w:rPr>
        <w:t xml:space="preserve">программы представлен в </w:t>
      </w:r>
      <w:hyperlink r:id="rId8" w:history="1">
        <w:r w:rsidRPr="009A52E9">
          <w:rPr>
            <w:sz w:val="28"/>
            <w:szCs w:val="28"/>
          </w:rPr>
          <w:t>приложении 1</w:t>
        </w:r>
      </w:hyperlink>
      <w:r w:rsidRPr="009A52E9">
        <w:rPr>
          <w:sz w:val="28"/>
          <w:szCs w:val="28"/>
        </w:rPr>
        <w:t xml:space="preserve"> к Программе.</w:t>
      </w:r>
    </w:p>
    <w:p w:rsidR="002117A8" w:rsidRPr="009A52E9" w:rsidRDefault="00CC4E9A" w:rsidP="00610147">
      <w:pPr>
        <w:widowControl w:val="0"/>
        <w:autoSpaceDE w:val="0"/>
        <w:autoSpaceDN w:val="0"/>
        <w:adjustRightInd w:val="0"/>
        <w:spacing w:before="120" w:after="120"/>
        <w:jc w:val="center"/>
        <w:rPr>
          <w:b/>
          <w:smallCaps/>
          <w:sz w:val="28"/>
          <w:szCs w:val="28"/>
        </w:rPr>
      </w:pPr>
      <w:r w:rsidRPr="009A52E9">
        <w:rPr>
          <w:b/>
          <w:sz w:val="28"/>
          <w:szCs w:val="28"/>
        </w:rPr>
        <w:t>Индикаторы достижения</w:t>
      </w:r>
      <w:r w:rsidR="002117A8" w:rsidRPr="009A52E9">
        <w:rPr>
          <w:b/>
          <w:sz w:val="28"/>
          <w:szCs w:val="28"/>
        </w:rPr>
        <w:t xml:space="preserve"> </w:t>
      </w:r>
      <w:r w:rsidRPr="009A52E9">
        <w:rPr>
          <w:b/>
          <w:sz w:val="28"/>
          <w:szCs w:val="28"/>
        </w:rPr>
        <w:t>цели и</w:t>
      </w:r>
      <w:r w:rsidR="002117A8" w:rsidRPr="009A52E9">
        <w:rPr>
          <w:b/>
          <w:sz w:val="28"/>
          <w:szCs w:val="28"/>
        </w:rPr>
        <w:t xml:space="preserve"> непосредст</w:t>
      </w:r>
      <w:r w:rsidRPr="009A52E9">
        <w:rPr>
          <w:b/>
          <w:sz w:val="28"/>
          <w:szCs w:val="28"/>
        </w:rPr>
        <w:t xml:space="preserve">венные результаты реализации </w:t>
      </w:r>
      <w:r w:rsidR="00610147" w:rsidRPr="009A52E9">
        <w:rPr>
          <w:b/>
          <w:sz w:val="28"/>
          <w:szCs w:val="28"/>
        </w:rPr>
        <w:t>программы</w:t>
      </w:r>
    </w:p>
    <w:p w:rsidR="002117A8" w:rsidRPr="009A52E9" w:rsidRDefault="002117A8" w:rsidP="002117A8">
      <w:pPr>
        <w:autoSpaceDE w:val="0"/>
        <w:autoSpaceDN w:val="0"/>
        <w:adjustRightInd w:val="0"/>
        <w:ind w:firstLine="709"/>
        <w:jc w:val="both"/>
        <w:rPr>
          <w:sz w:val="28"/>
          <w:szCs w:val="28"/>
        </w:rPr>
      </w:pPr>
      <w:r w:rsidRPr="009A52E9">
        <w:rPr>
          <w:sz w:val="28"/>
          <w:szCs w:val="28"/>
        </w:rPr>
        <w:t>В качестве оценки результатов достижен</w:t>
      </w:r>
      <w:r w:rsidR="00CC4E9A" w:rsidRPr="009A52E9">
        <w:rPr>
          <w:sz w:val="28"/>
          <w:szCs w:val="28"/>
        </w:rPr>
        <w:t xml:space="preserve">ия поставленной цели и задач </w:t>
      </w:r>
      <w:r w:rsidRPr="009A52E9">
        <w:rPr>
          <w:sz w:val="28"/>
          <w:szCs w:val="28"/>
        </w:rPr>
        <w:t>программы предусмотрены следующие индикаторы достижения цели и непосредственные результаты:</w:t>
      </w:r>
    </w:p>
    <w:p w:rsidR="002117A8" w:rsidRPr="009A52E9" w:rsidRDefault="002117A8" w:rsidP="006766D5">
      <w:pPr>
        <w:numPr>
          <w:ilvl w:val="0"/>
          <w:numId w:val="17"/>
        </w:numPr>
        <w:autoSpaceDE w:val="0"/>
        <w:autoSpaceDN w:val="0"/>
        <w:adjustRightInd w:val="0"/>
        <w:ind w:firstLine="567"/>
        <w:jc w:val="both"/>
        <w:rPr>
          <w:color w:val="000000"/>
          <w:sz w:val="28"/>
          <w:szCs w:val="28"/>
        </w:rPr>
      </w:pPr>
      <w:r w:rsidRPr="009A52E9">
        <w:rPr>
          <w:color w:val="000000"/>
          <w:sz w:val="28"/>
          <w:szCs w:val="28"/>
        </w:rPr>
        <w:t>Уровень обеспеченности местными печатными СМИ жителей</w:t>
      </w:r>
      <w:r w:rsidR="00610147" w:rsidRPr="009A52E9">
        <w:rPr>
          <w:color w:val="000000"/>
          <w:sz w:val="28"/>
          <w:szCs w:val="28"/>
        </w:rPr>
        <w:t>;</w:t>
      </w:r>
      <w:r w:rsidRPr="009A52E9">
        <w:rPr>
          <w:color w:val="000000"/>
          <w:sz w:val="28"/>
          <w:szCs w:val="28"/>
        </w:rPr>
        <w:t xml:space="preserve"> </w:t>
      </w:r>
    </w:p>
    <w:p w:rsidR="002117A8" w:rsidRPr="009A52E9" w:rsidRDefault="002117A8" w:rsidP="002117A8">
      <w:pPr>
        <w:numPr>
          <w:ilvl w:val="0"/>
          <w:numId w:val="17"/>
        </w:numPr>
        <w:autoSpaceDE w:val="0"/>
        <w:autoSpaceDN w:val="0"/>
        <w:adjustRightInd w:val="0"/>
        <w:ind w:firstLine="567"/>
        <w:jc w:val="both"/>
        <w:rPr>
          <w:color w:val="000000"/>
          <w:sz w:val="28"/>
          <w:szCs w:val="28"/>
        </w:rPr>
      </w:pPr>
      <w:r w:rsidRPr="009A52E9">
        <w:rPr>
          <w:color w:val="000000"/>
          <w:sz w:val="28"/>
          <w:szCs w:val="28"/>
        </w:rPr>
        <w:lastRenderedPageBreak/>
        <w:t xml:space="preserve">Количество </w:t>
      </w:r>
      <w:r w:rsidR="00610147" w:rsidRPr="009A52E9">
        <w:rPr>
          <w:color w:val="000000"/>
          <w:sz w:val="28"/>
          <w:szCs w:val="28"/>
        </w:rPr>
        <w:t>опубликованных статей в сети интернет</w:t>
      </w:r>
      <w:r w:rsidRPr="009A52E9">
        <w:rPr>
          <w:color w:val="000000"/>
          <w:sz w:val="28"/>
          <w:szCs w:val="28"/>
        </w:rPr>
        <w:t>.</w:t>
      </w:r>
    </w:p>
    <w:p w:rsidR="00610147" w:rsidRPr="009A52E9" w:rsidRDefault="00610147" w:rsidP="009A52E9">
      <w:pPr>
        <w:autoSpaceDE w:val="0"/>
        <w:autoSpaceDN w:val="0"/>
        <w:adjustRightInd w:val="0"/>
        <w:ind w:firstLine="709"/>
        <w:jc w:val="both"/>
        <w:rPr>
          <w:sz w:val="28"/>
          <w:szCs w:val="28"/>
        </w:rPr>
      </w:pPr>
      <w:proofErr w:type="gramStart"/>
      <w:r w:rsidRPr="009A52E9">
        <w:rPr>
          <w:sz w:val="28"/>
          <w:szCs w:val="28"/>
        </w:rPr>
        <w:t>Достижение</w:t>
      </w:r>
      <w:r w:rsidR="002117A8" w:rsidRPr="009A52E9">
        <w:rPr>
          <w:sz w:val="28"/>
          <w:szCs w:val="28"/>
        </w:rPr>
        <w:t xml:space="preserve"> це</w:t>
      </w:r>
      <w:r w:rsidRPr="009A52E9">
        <w:rPr>
          <w:sz w:val="28"/>
          <w:szCs w:val="28"/>
        </w:rPr>
        <w:t xml:space="preserve">лей </w:t>
      </w:r>
      <w:r w:rsidR="002117A8" w:rsidRPr="009A52E9">
        <w:rPr>
          <w:sz w:val="28"/>
          <w:szCs w:val="28"/>
        </w:rPr>
        <w:t xml:space="preserve">программы будет оцениваться на </w:t>
      </w:r>
      <w:r w:rsidRPr="009A52E9">
        <w:rPr>
          <w:sz w:val="28"/>
          <w:szCs w:val="28"/>
        </w:rPr>
        <w:t>основании показателей</w:t>
      </w:r>
      <w:r w:rsidR="002117A8" w:rsidRPr="009A52E9">
        <w:rPr>
          <w:sz w:val="28"/>
          <w:szCs w:val="28"/>
        </w:rPr>
        <w:t xml:space="preserve"> непосредств</w:t>
      </w:r>
      <w:r w:rsidRPr="009A52E9">
        <w:rPr>
          <w:sz w:val="28"/>
          <w:szCs w:val="28"/>
        </w:rPr>
        <w:t xml:space="preserve">енных результатов реализации </w:t>
      </w:r>
      <w:r w:rsidR="002117A8" w:rsidRPr="009A52E9">
        <w:rPr>
          <w:sz w:val="28"/>
          <w:szCs w:val="28"/>
        </w:rPr>
        <w:t>программы</w:t>
      </w:r>
      <w:r w:rsidRPr="009A52E9">
        <w:rPr>
          <w:sz w:val="28"/>
          <w:szCs w:val="28"/>
        </w:rPr>
        <w:t>, представленными в приложении 1</w:t>
      </w:r>
      <w:r w:rsidR="002117A8" w:rsidRPr="009A52E9">
        <w:rPr>
          <w:sz w:val="28"/>
          <w:szCs w:val="28"/>
        </w:rPr>
        <w:t xml:space="preserve"> к Программе</w:t>
      </w:r>
      <w:r w:rsidRPr="009A52E9">
        <w:rPr>
          <w:sz w:val="28"/>
          <w:szCs w:val="28"/>
        </w:rPr>
        <w:t>.</w:t>
      </w:r>
      <w:proofErr w:type="gramEnd"/>
    </w:p>
    <w:p w:rsidR="002117A8" w:rsidRPr="009A52E9" w:rsidRDefault="00610147" w:rsidP="00CC4E9A">
      <w:pPr>
        <w:widowControl w:val="0"/>
        <w:autoSpaceDE w:val="0"/>
        <w:autoSpaceDN w:val="0"/>
        <w:adjustRightInd w:val="0"/>
        <w:spacing w:before="120" w:after="120"/>
        <w:jc w:val="both"/>
        <w:rPr>
          <w:b/>
          <w:smallCaps/>
          <w:sz w:val="28"/>
          <w:szCs w:val="28"/>
        </w:rPr>
      </w:pPr>
      <w:r w:rsidRPr="009A52E9">
        <w:rPr>
          <w:b/>
          <w:sz w:val="28"/>
          <w:szCs w:val="28"/>
        </w:rPr>
        <w:t xml:space="preserve">                          </w:t>
      </w:r>
      <w:r w:rsidR="002117A8" w:rsidRPr="009A52E9">
        <w:rPr>
          <w:b/>
          <w:sz w:val="28"/>
          <w:szCs w:val="28"/>
        </w:rPr>
        <w:t>Оцен</w:t>
      </w:r>
      <w:r w:rsidR="005B21C9" w:rsidRPr="009A52E9">
        <w:rPr>
          <w:b/>
          <w:sz w:val="28"/>
          <w:szCs w:val="28"/>
        </w:rPr>
        <w:t xml:space="preserve">ка планируемой эффективности </w:t>
      </w:r>
      <w:r w:rsidRPr="009A52E9">
        <w:rPr>
          <w:b/>
          <w:sz w:val="28"/>
          <w:szCs w:val="28"/>
        </w:rPr>
        <w:t>программы</w:t>
      </w:r>
    </w:p>
    <w:p w:rsidR="002117A8" w:rsidRPr="009A52E9" w:rsidRDefault="005B21C9" w:rsidP="002117A8">
      <w:pPr>
        <w:autoSpaceDE w:val="0"/>
        <w:autoSpaceDN w:val="0"/>
        <w:adjustRightInd w:val="0"/>
        <w:ind w:firstLine="709"/>
        <w:jc w:val="both"/>
        <w:rPr>
          <w:color w:val="000000"/>
          <w:sz w:val="28"/>
          <w:szCs w:val="28"/>
        </w:rPr>
      </w:pPr>
      <w:r w:rsidRPr="009A52E9">
        <w:rPr>
          <w:color w:val="000000"/>
          <w:sz w:val="28"/>
          <w:szCs w:val="28"/>
        </w:rPr>
        <w:t xml:space="preserve">1. Эффективность реализации </w:t>
      </w:r>
      <w:r w:rsidR="002117A8" w:rsidRPr="009A52E9">
        <w:rPr>
          <w:color w:val="000000"/>
          <w:sz w:val="28"/>
          <w:szCs w:val="28"/>
        </w:rPr>
        <w:t>программы оценивается ежегодно на основе целевых показателе</w:t>
      </w:r>
      <w:r w:rsidRPr="009A52E9">
        <w:rPr>
          <w:color w:val="000000"/>
          <w:sz w:val="28"/>
          <w:szCs w:val="28"/>
        </w:rPr>
        <w:t>й, предусмотренных Приложением</w:t>
      </w:r>
      <w:r w:rsidR="002117A8" w:rsidRPr="009A52E9">
        <w:rPr>
          <w:color w:val="000000"/>
          <w:sz w:val="28"/>
          <w:szCs w:val="28"/>
        </w:rPr>
        <w:t>,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2. Оценка эффективности реализации муниципальной программы проводится на основе:</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 xml:space="preserve">оценки степени достижения целей и решения задач муниципальной программы путем </w:t>
      </w:r>
      <w:proofErr w:type="gramStart"/>
      <w:r w:rsidRPr="009A52E9">
        <w:rPr>
          <w:color w:val="000000"/>
          <w:sz w:val="28"/>
          <w:szCs w:val="28"/>
        </w:rPr>
        <w:t>сопоставления</w:t>
      </w:r>
      <w:proofErr w:type="gramEnd"/>
      <w:r w:rsidRPr="009A52E9">
        <w:rPr>
          <w:color w:val="000000"/>
          <w:sz w:val="28"/>
          <w:szCs w:val="28"/>
        </w:rPr>
        <w:t xml:space="preserve"> фактически достигнутых в отчетном году значений </w:t>
      </w:r>
      <w:r w:rsidR="00CC4E9A" w:rsidRPr="009A52E9">
        <w:rPr>
          <w:color w:val="000000"/>
          <w:sz w:val="28"/>
          <w:szCs w:val="28"/>
        </w:rPr>
        <w:t>показателей муниципальной</w:t>
      </w:r>
      <w:r w:rsidRPr="009A52E9">
        <w:rPr>
          <w:color w:val="000000"/>
          <w:sz w:val="28"/>
          <w:szCs w:val="28"/>
        </w:rPr>
        <w:t xml:space="preserve"> программы и их плановых значений, приведенных в прил</w:t>
      </w:r>
      <w:r w:rsidR="005B21C9" w:rsidRPr="009A52E9">
        <w:rPr>
          <w:color w:val="000000"/>
          <w:sz w:val="28"/>
          <w:szCs w:val="28"/>
        </w:rPr>
        <w:t>ожении</w:t>
      </w:r>
      <w:r w:rsidRPr="009A52E9">
        <w:rPr>
          <w:color w:val="000000"/>
          <w:sz w:val="28"/>
          <w:szCs w:val="28"/>
        </w:rPr>
        <w:t>, по формуле:</w:t>
      </w:r>
    </w:p>
    <w:p w:rsidR="002117A8" w:rsidRPr="009A52E9" w:rsidRDefault="002117A8" w:rsidP="002117A8">
      <w:pPr>
        <w:autoSpaceDE w:val="0"/>
        <w:autoSpaceDN w:val="0"/>
        <w:adjustRightInd w:val="0"/>
        <w:ind w:firstLine="709"/>
        <w:jc w:val="both"/>
        <w:outlineLvl w:val="0"/>
        <w:rPr>
          <w:color w:val="000000"/>
          <w:sz w:val="28"/>
          <w:szCs w:val="28"/>
        </w:rPr>
      </w:pPr>
    </w:p>
    <w:p w:rsidR="002117A8" w:rsidRPr="009A52E9" w:rsidRDefault="002117A8" w:rsidP="002117A8">
      <w:pPr>
        <w:autoSpaceDE w:val="0"/>
        <w:autoSpaceDN w:val="0"/>
        <w:adjustRightInd w:val="0"/>
        <w:ind w:firstLine="709"/>
        <w:jc w:val="center"/>
        <w:rPr>
          <w:color w:val="000000"/>
          <w:sz w:val="28"/>
          <w:szCs w:val="28"/>
        </w:rPr>
      </w:pPr>
      <w:proofErr w:type="spellStart"/>
      <w:r w:rsidRPr="009A52E9">
        <w:rPr>
          <w:color w:val="000000"/>
          <w:sz w:val="28"/>
          <w:szCs w:val="28"/>
        </w:rPr>
        <w:t>Сд</w:t>
      </w:r>
      <w:proofErr w:type="spellEnd"/>
      <w:r w:rsidRPr="009A52E9">
        <w:rPr>
          <w:color w:val="000000"/>
          <w:sz w:val="28"/>
          <w:szCs w:val="28"/>
        </w:rPr>
        <w:t xml:space="preserve"> = </w:t>
      </w:r>
      <w:proofErr w:type="spellStart"/>
      <w:r w:rsidRPr="009A52E9">
        <w:rPr>
          <w:color w:val="000000"/>
          <w:sz w:val="28"/>
          <w:szCs w:val="28"/>
        </w:rPr>
        <w:t>Зф</w:t>
      </w:r>
      <w:proofErr w:type="spellEnd"/>
      <w:r w:rsidRPr="009A52E9">
        <w:rPr>
          <w:color w:val="000000"/>
          <w:sz w:val="28"/>
          <w:szCs w:val="28"/>
        </w:rPr>
        <w:t xml:space="preserve"> / </w:t>
      </w:r>
      <w:proofErr w:type="spellStart"/>
      <w:r w:rsidRPr="009A52E9">
        <w:rPr>
          <w:color w:val="000000"/>
          <w:sz w:val="28"/>
          <w:szCs w:val="28"/>
        </w:rPr>
        <w:t>Зп</w:t>
      </w:r>
      <w:proofErr w:type="spellEnd"/>
      <w:r w:rsidRPr="009A52E9">
        <w:rPr>
          <w:color w:val="000000"/>
          <w:sz w:val="28"/>
          <w:szCs w:val="28"/>
        </w:rPr>
        <w:t xml:space="preserve"> * 100%, где:</w:t>
      </w:r>
    </w:p>
    <w:p w:rsidR="002117A8" w:rsidRPr="009A52E9" w:rsidRDefault="002117A8" w:rsidP="002117A8">
      <w:pPr>
        <w:autoSpaceDE w:val="0"/>
        <w:autoSpaceDN w:val="0"/>
        <w:adjustRightInd w:val="0"/>
        <w:ind w:firstLine="709"/>
        <w:jc w:val="both"/>
        <w:rPr>
          <w:color w:val="000000"/>
          <w:sz w:val="28"/>
          <w:szCs w:val="28"/>
        </w:rPr>
      </w:pPr>
    </w:p>
    <w:p w:rsidR="002117A8" w:rsidRPr="009A52E9" w:rsidRDefault="002117A8" w:rsidP="002117A8">
      <w:pPr>
        <w:autoSpaceDE w:val="0"/>
        <w:autoSpaceDN w:val="0"/>
        <w:adjustRightInd w:val="0"/>
        <w:ind w:firstLine="709"/>
        <w:jc w:val="both"/>
        <w:rPr>
          <w:color w:val="000000"/>
          <w:sz w:val="28"/>
          <w:szCs w:val="28"/>
        </w:rPr>
      </w:pPr>
      <w:proofErr w:type="spellStart"/>
      <w:r w:rsidRPr="009A52E9">
        <w:rPr>
          <w:color w:val="000000"/>
          <w:sz w:val="28"/>
          <w:szCs w:val="28"/>
        </w:rPr>
        <w:t>Сд</w:t>
      </w:r>
      <w:proofErr w:type="spellEnd"/>
      <w:r w:rsidRPr="009A52E9">
        <w:rPr>
          <w:color w:val="000000"/>
          <w:sz w:val="28"/>
          <w:szCs w:val="28"/>
        </w:rPr>
        <w:t xml:space="preserve"> - степень достижения целей (решения задач),</w:t>
      </w:r>
    </w:p>
    <w:p w:rsidR="002117A8" w:rsidRPr="009A52E9" w:rsidRDefault="002117A8" w:rsidP="002117A8">
      <w:pPr>
        <w:autoSpaceDE w:val="0"/>
        <w:autoSpaceDN w:val="0"/>
        <w:adjustRightInd w:val="0"/>
        <w:ind w:firstLine="709"/>
        <w:jc w:val="both"/>
        <w:rPr>
          <w:color w:val="000000"/>
          <w:sz w:val="28"/>
          <w:szCs w:val="28"/>
        </w:rPr>
      </w:pPr>
      <w:proofErr w:type="spellStart"/>
      <w:r w:rsidRPr="009A52E9">
        <w:rPr>
          <w:color w:val="000000"/>
          <w:sz w:val="28"/>
          <w:szCs w:val="28"/>
        </w:rPr>
        <w:t>Зф</w:t>
      </w:r>
      <w:proofErr w:type="spellEnd"/>
      <w:r w:rsidRPr="009A52E9">
        <w:rPr>
          <w:color w:val="000000"/>
          <w:sz w:val="28"/>
          <w:szCs w:val="28"/>
        </w:rPr>
        <w:t xml:space="preserve"> - фак</w:t>
      </w:r>
      <w:r w:rsidR="005B21C9" w:rsidRPr="009A52E9">
        <w:rPr>
          <w:color w:val="000000"/>
          <w:sz w:val="28"/>
          <w:szCs w:val="28"/>
        </w:rPr>
        <w:t xml:space="preserve">тическое значение показателя </w:t>
      </w:r>
      <w:r w:rsidRPr="009A52E9">
        <w:rPr>
          <w:color w:val="000000"/>
          <w:sz w:val="28"/>
          <w:szCs w:val="28"/>
        </w:rPr>
        <w:t>программы в отчетном году,</w:t>
      </w:r>
    </w:p>
    <w:p w:rsidR="002117A8" w:rsidRPr="009A52E9" w:rsidRDefault="002117A8" w:rsidP="002117A8">
      <w:pPr>
        <w:autoSpaceDE w:val="0"/>
        <w:autoSpaceDN w:val="0"/>
        <w:adjustRightInd w:val="0"/>
        <w:ind w:firstLine="709"/>
        <w:jc w:val="both"/>
        <w:rPr>
          <w:color w:val="000000"/>
          <w:sz w:val="28"/>
          <w:szCs w:val="28"/>
        </w:rPr>
      </w:pPr>
      <w:proofErr w:type="spellStart"/>
      <w:r w:rsidRPr="009A52E9">
        <w:rPr>
          <w:color w:val="000000"/>
          <w:sz w:val="28"/>
          <w:szCs w:val="28"/>
        </w:rPr>
        <w:t>Зп</w:t>
      </w:r>
      <w:proofErr w:type="spellEnd"/>
      <w:r w:rsidRPr="009A52E9">
        <w:rPr>
          <w:color w:val="000000"/>
          <w:sz w:val="28"/>
          <w:szCs w:val="28"/>
        </w:rPr>
        <w:t xml:space="preserve"> - запланированное на отче</w:t>
      </w:r>
      <w:r w:rsidR="005B21C9" w:rsidRPr="009A52E9">
        <w:rPr>
          <w:color w:val="000000"/>
          <w:sz w:val="28"/>
          <w:szCs w:val="28"/>
        </w:rPr>
        <w:t xml:space="preserve">тный год значение показателя </w:t>
      </w:r>
      <w:r w:rsidRPr="009A52E9">
        <w:rPr>
          <w:color w:val="000000"/>
          <w:sz w:val="28"/>
          <w:szCs w:val="28"/>
        </w:rPr>
        <w:t xml:space="preserve">программы - для показателей, тенденцией изменения которых является рост значений, </w:t>
      </w:r>
    </w:p>
    <w:p w:rsidR="002117A8" w:rsidRPr="009A52E9" w:rsidRDefault="002117A8" w:rsidP="002117A8">
      <w:pPr>
        <w:autoSpaceDE w:val="0"/>
        <w:autoSpaceDN w:val="0"/>
        <w:adjustRightInd w:val="0"/>
        <w:ind w:firstLine="709"/>
        <w:jc w:val="center"/>
        <w:rPr>
          <w:color w:val="000000"/>
          <w:sz w:val="28"/>
          <w:szCs w:val="28"/>
        </w:rPr>
      </w:pPr>
      <w:r w:rsidRPr="009A52E9">
        <w:rPr>
          <w:color w:val="000000"/>
          <w:sz w:val="28"/>
          <w:szCs w:val="28"/>
        </w:rPr>
        <w:t xml:space="preserve">Уф = </w:t>
      </w:r>
      <w:proofErr w:type="spellStart"/>
      <w:r w:rsidRPr="009A52E9">
        <w:rPr>
          <w:color w:val="000000"/>
          <w:sz w:val="28"/>
          <w:szCs w:val="28"/>
        </w:rPr>
        <w:t>Фф</w:t>
      </w:r>
      <w:proofErr w:type="spellEnd"/>
      <w:r w:rsidRPr="009A52E9">
        <w:rPr>
          <w:color w:val="000000"/>
          <w:sz w:val="28"/>
          <w:szCs w:val="28"/>
        </w:rPr>
        <w:t xml:space="preserve"> / </w:t>
      </w:r>
      <w:proofErr w:type="spellStart"/>
      <w:r w:rsidRPr="009A52E9">
        <w:rPr>
          <w:color w:val="000000"/>
          <w:sz w:val="28"/>
          <w:szCs w:val="28"/>
        </w:rPr>
        <w:t>Фп</w:t>
      </w:r>
      <w:proofErr w:type="spellEnd"/>
      <w:r w:rsidRPr="009A52E9">
        <w:rPr>
          <w:color w:val="000000"/>
          <w:sz w:val="28"/>
          <w:szCs w:val="28"/>
        </w:rPr>
        <w:t xml:space="preserve"> * 100%, где:</w:t>
      </w:r>
    </w:p>
    <w:p w:rsidR="002117A8" w:rsidRPr="009A52E9" w:rsidRDefault="002117A8" w:rsidP="002117A8">
      <w:pPr>
        <w:autoSpaceDE w:val="0"/>
        <w:autoSpaceDN w:val="0"/>
        <w:adjustRightInd w:val="0"/>
        <w:ind w:firstLine="709"/>
        <w:jc w:val="both"/>
        <w:rPr>
          <w:color w:val="000000"/>
          <w:sz w:val="28"/>
          <w:szCs w:val="28"/>
        </w:rPr>
      </w:pP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У</w:t>
      </w:r>
      <w:r w:rsidR="005B21C9" w:rsidRPr="009A52E9">
        <w:rPr>
          <w:color w:val="000000"/>
          <w:sz w:val="28"/>
          <w:szCs w:val="28"/>
        </w:rPr>
        <w:t>ф - уровень освоения сре</w:t>
      </w:r>
      <w:proofErr w:type="gramStart"/>
      <w:r w:rsidR="005B21C9" w:rsidRPr="009A52E9">
        <w:rPr>
          <w:color w:val="000000"/>
          <w:sz w:val="28"/>
          <w:szCs w:val="28"/>
        </w:rPr>
        <w:t xml:space="preserve">дств </w:t>
      </w:r>
      <w:r w:rsidRPr="009A52E9">
        <w:rPr>
          <w:color w:val="000000"/>
          <w:sz w:val="28"/>
          <w:szCs w:val="28"/>
        </w:rPr>
        <w:t>пр</w:t>
      </w:r>
      <w:proofErr w:type="gramEnd"/>
      <w:r w:rsidRPr="009A52E9">
        <w:rPr>
          <w:color w:val="000000"/>
          <w:sz w:val="28"/>
          <w:szCs w:val="28"/>
        </w:rPr>
        <w:t>ограммы в отчетном году,</w:t>
      </w:r>
    </w:p>
    <w:p w:rsidR="002117A8" w:rsidRPr="009A52E9" w:rsidRDefault="002117A8" w:rsidP="002117A8">
      <w:pPr>
        <w:autoSpaceDE w:val="0"/>
        <w:autoSpaceDN w:val="0"/>
        <w:adjustRightInd w:val="0"/>
        <w:ind w:firstLine="709"/>
        <w:jc w:val="both"/>
        <w:rPr>
          <w:color w:val="000000"/>
          <w:sz w:val="28"/>
          <w:szCs w:val="28"/>
        </w:rPr>
      </w:pPr>
      <w:proofErr w:type="spellStart"/>
      <w:r w:rsidRPr="009A52E9">
        <w:rPr>
          <w:color w:val="000000"/>
          <w:sz w:val="28"/>
          <w:szCs w:val="28"/>
        </w:rPr>
        <w:t>Фф</w:t>
      </w:r>
      <w:proofErr w:type="spellEnd"/>
      <w:r w:rsidRPr="009A52E9">
        <w:rPr>
          <w:color w:val="000000"/>
          <w:sz w:val="28"/>
          <w:szCs w:val="28"/>
        </w:rPr>
        <w:t xml:space="preserve"> - объем средств, фактич</w:t>
      </w:r>
      <w:r w:rsidR="005B21C9" w:rsidRPr="009A52E9">
        <w:rPr>
          <w:color w:val="000000"/>
          <w:sz w:val="28"/>
          <w:szCs w:val="28"/>
        </w:rPr>
        <w:t xml:space="preserve">ески освоенных на реализацию </w:t>
      </w:r>
      <w:r w:rsidRPr="009A52E9">
        <w:rPr>
          <w:color w:val="000000"/>
          <w:sz w:val="28"/>
          <w:szCs w:val="28"/>
        </w:rPr>
        <w:t>программы в отчетном году,</w:t>
      </w:r>
    </w:p>
    <w:p w:rsidR="002117A8" w:rsidRPr="009A52E9" w:rsidRDefault="002117A8" w:rsidP="002117A8">
      <w:pPr>
        <w:autoSpaceDE w:val="0"/>
        <w:autoSpaceDN w:val="0"/>
        <w:adjustRightInd w:val="0"/>
        <w:ind w:firstLine="709"/>
        <w:jc w:val="both"/>
        <w:rPr>
          <w:color w:val="000000"/>
          <w:sz w:val="28"/>
          <w:szCs w:val="28"/>
        </w:rPr>
      </w:pPr>
      <w:proofErr w:type="spellStart"/>
      <w:r w:rsidRPr="009A52E9">
        <w:rPr>
          <w:color w:val="000000"/>
          <w:sz w:val="28"/>
          <w:szCs w:val="28"/>
        </w:rPr>
        <w:t>Фп</w:t>
      </w:r>
      <w:proofErr w:type="spellEnd"/>
      <w:r w:rsidRPr="009A52E9">
        <w:rPr>
          <w:color w:val="000000"/>
          <w:sz w:val="28"/>
          <w:szCs w:val="28"/>
        </w:rPr>
        <w:t xml:space="preserve"> - объем бюджетных (внебюджетных) назначений п</w:t>
      </w:r>
      <w:r w:rsidR="005B21C9" w:rsidRPr="009A52E9">
        <w:rPr>
          <w:color w:val="000000"/>
          <w:sz w:val="28"/>
          <w:szCs w:val="28"/>
        </w:rPr>
        <w:t xml:space="preserve">о </w:t>
      </w:r>
      <w:r w:rsidRPr="009A52E9">
        <w:rPr>
          <w:color w:val="000000"/>
          <w:sz w:val="28"/>
          <w:szCs w:val="28"/>
        </w:rPr>
        <w:t>программе на отчетный год;</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оценки степени реа</w:t>
      </w:r>
      <w:r w:rsidR="005B21C9" w:rsidRPr="009A52E9">
        <w:rPr>
          <w:color w:val="000000"/>
          <w:sz w:val="28"/>
          <w:szCs w:val="28"/>
        </w:rPr>
        <w:t xml:space="preserve">лизации основных мероприятий </w:t>
      </w:r>
      <w:r w:rsidRPr="009A52E9">
        <w:rPr>
          <w:color w:val="000000"/>
          <w:sz w:val="28"/>
          <w:szCs w:val="28"/>
        </w:rPr>
        <w:t>программы (достижения ожидаемых непосредственных результатов их реализации).</w:t>
      </w:r>
    </w:p>
    <w:p w:rsidR="002117A8" w:rsidRPr="009A52E9" w:rsidRDefault="005B21C9" w:rsidP="002117A8">
      <w:pPr>
        <w:autoSpaceDE w:val="0"/>
        <w:autoSpaceDN w:val="0"/>
        <w:adjustRightInd w:val="0"/>
        <w:ind w:firstLine="709"/>
        <w:jc w:val="both"/>
        <w:rPr>
          <w:color w:val="000000"/>
          <w:sz w:val="28"/>
          <w:szCs w:val="28"/>
        </w:rPr>
      </w:pPr>
      <w:r w:rsidRPr="009A52E9">
        <w:rPr>
          <w:color w:val="000000"/>
          <w:sz w:val="28"/>
          <w:szCs w:val="28"/>
        </w:rPr>
        <w:t xml:space="preserve">  П</w:t>
      </w:r>
      <w:r w:rsidR="002117A8" w:rsidRPr="009A52E9">
        <w:rPr>
          <w:color w:val="000000"/>
          <w:sz w:val="28"/>
          <w:szCs w:val="28"/>
        </w:rPr>
        <w:t>рограмма считается реализуемой с высоким уровнем эффективности, если:</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степень достижения целе</w:t>
      </w:r>
      <w:r w:rsidR="005B21C9" w:rsidRPr="009A52E9">
        <w:rPr>
          <w:color w:val="000000"/>
          <w:sz w:val="28"/>
          <w:szCs w:val="28"/>
        </w:rPr>
        <w:t xml:space="preserve">й (решения задач) </w:t>
      </w:r>
      <w:r w:rsidRPr="009A52E9">
        <w:rPr>
          <w:color w:val="000000"/>
          <w:sz w:val="28"/>
          <w:szCs w:val="28"/>
        </w:rPr>
        <w:t>программы 95% и более;</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 xml:space="preserve">не менее 95% мероприятий, запланированных на отчетный год, </w:t>
      </w:r>
      <w:proofErr w:type="gramStart"/>
      <w:r w:rsidRPr="009A52E9">
        <w:rPr>
          <w:color w:val="000000"/>
          <w:sz w:val="28"/>
          <w:szCs w:val="28"/>
        </w:rPr>
        <w:t>выполнены</w:t>
      </w:r>
      <w:proofErr w:type="gramEnd"/>
      <w:r w:rsidRPr="009A52E9">
        <w:rPr>
          <w:color w:val="000000"/>
          <w:sz w:val="28"/>
          <w:szCs w:val="28"/>
        </w:rPr>
        <w:t xml:space="preserve"> в полном объеме;</w:t>
      </w:r>
    </w:p>
    <w:p w:rsidR="002117A8" w:rsidRPr="009A52E9" w:rsidRDefault="00EE0453" w:rsidP="002117A8">
      <w:pPr>
        <w:autoSpaceDE w:val="0"/>
        <w:autoSpaceDN w:val="0"/>
        <w:adjustRightInd w:val="0"/>
        <w:ind w:firstLine="709"/>
        <w:jc w:val="both"/>
        <w:rPr>
          <w:color w:val="000000"/>
          <w:sz w:val="28"/>
          <w:szCs w:val="28"/>
        </w:rPr>
      </w:pPr>
      <w:r w:rsidRPr="009A52E9">
        <w:rPr>
          <w:color w:val="000000"/>
          <w:sz w:val="28"/>
          <w:szCs w:val="28"/>
        </w:rPr>
        <w:t>освоено программы</w:t>
      </w:r>
      <w:r w:rsidR="002117A8" w:rsidRPr="009A52E9">
        <w:rPr>
          <w:color w:val="000000"/>
          <w:sz w:val="28"/>
          <w:szCs w:val="28"/>
        </w:rPr>
        <w:t xml:space="preserve"> в отчетном году.</w:t>
      </w:r>
    </w:p>
    <w:p w:rsidR="002117A8" w:rsidRPr="009A52E9" w:rsidRDefault="00EE0453" w:rsidP="002117A8">
      <w:pPr>
        <w:autoSpaceDE w:val="0"/>
        <w:autoSpaceDN w:val="0"/>
        <w:adjustRightInd w:val="0"/>
        <w:ind w:firstLine="709"/>
        <w:jc w:val="both"/>
        <w:rPr>
          <w:color w:val="000000"/>
          <w:sz w:val="28"/>
          <w:szCs w:val="28"/>
        </w:rPr>
      </w:pPr>
      <w:r w:rsidRPr="009A52E9">
        <w:rPr>
          <w:color w:val="000000"/>
          <w:sz w:val="28"/>
          <w:szCs w:val="28"/>
        </w:rPr>
        <w:t>П</w:t>
      </w:r>
      <w:r w:rsidR="002117A8" w:rsidRPr="009A52E9">
        <w:rPr>
          <w:color w:val="000000"/>
          <w:sz w:val="28"/>
          <w:szCs w:val="28"/>
        </w:rPr>
        <w:t>рограмма считается реализуемой с удовлетворительным уровнем эффективности, если:</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степень дост</w:t>
      </w:r>
      <w:r w:rsidR="00EE0453" w:rsidRPr="009A52E9">
        <w:rPr>
          <w:color w:val="000000"/>
          <w:sz w:val="28"/>
          <w:szCs w:val="28"/>
        </w:rPr>
        <w:t xml:space="preserve">ижения целей (решения задач) </w:t>
      </w:r>
      <w:r w:rsidRPr="009A52E9">
        <w:rPr>
          <w:color w:val="000000"/>
          <w:sz w:val="28"/>
          <w:szCs w:val="28"/>
        </w:rPr>
        <w:t>программы от 80% до 95 %;</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 xml:space="preserve">не менее 80% мероприятий, запланированных на отчетный год, </w:t>
      </w:r>
      <w:proofErr w:type="gramStart"/>
      <w:r w:rsidRPr="009A52E9">
        <w:rPr>
          <w:color w:val="000000"/>
          <w:sz w:val="28"/>
          <w:szCs w:val="28"/>
        </w:rPr>
        <w:t>выполнены</w:t>
      </w:r>
      <w:proofErr w:type="gramEnd"/>
      <w:r w:rsidRPr="009A52E9">
        <w:rPr>
          <w:color w:val="000000"/>
          <w:sz w:val="28"/>
          <w:szCs w:val="28"/>
        </w:rPr>
        <w:t xml:space="preserve"> в полном объеме;</w:t>
      </w:r>
    </w:p>
    <w:p w:rsidR="002117A8" w:rsidRPr="009A52E9" w:rsidRDefault="002117A8" w:rsidP="002117A8">
      <w:pPr>
        <w:autoSpaceDE w:val="0"/>
        <w:autoSpaceDN w:val="0"/>
        <w:adjustRightInd w:val="0"/>
        <w:ind w:firstLine="709"/>
        <w:jc w:val="both"/>
        <w:rPr>
          <w:color w:val="000000"/>
          <w:sz w:val="28"/>
          <w:szCs w:val="28"/>
        </w:rPr>
      </w:pPr>
      <w:r w:rsidRPr="009A52E9">
        <w:rPr>
          <w:color w:val="000000"/>
          <w:sz w:val="28"/>
          <w:szCs w:val="28"/>
        </w:rPr>
        <w:t>освоено от 95 до 98% средств, за</w:t>
      </w:r>
      <w:r w:rsidR="00EE0453" w:rsidRPr="009A52E9">
        <w:rPr>
          <w:color w:val="000000"/>
          <w:sz w:val="28"/>
          <w:szCs w:val="28"/>
        </w:rPr>
        <w:t xml:space="preserve">планированных для реализации </w:t>
      </w:r>
      <w:r w:rsidRPr="009A52E9">
        <w:rPr>
          <w:color w:val="000000"/>
          <w:sz w:val="28"/>
          <w:szCs w:val="28"/>
        </w:rPr>
        <w:t>программы в отчетном году.</w:t>
      </w:r>
    </w:p>
    <w:p w:rsidR="002117A8" w:rsidRPr="009A52E9" w:rsidRDefault="00EE0453" w:rsidP="002117A8">
      <w:pPr>
        <w:ind w:firstLine="709"/>
        <w:jc w:val="both"/>
        <w:rPr>
          <w:color w:val="000000"/>
          <w:sz w:val="28"/>
          <w:szCs w:val="28"/>
        </w:rPr>
      </w:pPr>
      <w:r w:rsidRPr="009A52E9">
        <w:rPr>
          <w:color w:val="000000"/>
          <w:sz w:val="28"/>
          <w:szCs w:val="28"/>
        </w:rPr>
        <w:lastRenderedPageBreak/>
        <w:t xml:space="preserve">Если реализация </w:t>
      </w:r>
      <w:r w:rsidR="002117A8" w:rsidRPr="009A52E9">
        <w:rPr>
          <w:color w:val="000000"/>
          <w:sz w:val="28"/>
          <w:szCs w:val="28"/>
        </w:rPr>
        <w:t>программы не отвечает приведенным выше критериям, уровень эффективности ее реализации в отчетном году признается неудовлетворительным.</w:t>
      </w:r>
    </w:p>
    <w:p w:rsidR="002117A8" w:rsidRPr="009A52E9" w:rsidRDefault="002117A8" w:rsidP="00CC4E9A">
      <w:pPr>
        <w:widowControl w:val="0"/>
        <w:autoSpaceDE w:val="0"/>
        <w:autoSpaceDN w:val="0"/>
        <w:adjustRightInd w:val="0"/>
        <w:spacing w:before="120" w:after="120"/>
        <w:jc w:val="both"/>
        <w:rPr>
          <w:b/>
          <w:smallCaps/>
          <w:sz w:val="28"/>
          <w:szCs w:val="28"/>
        </w:rPr>
      </w:pPr>
      <w:r w:rsidRPr="009A52E9">
        <w:rPr>
          <w:b/>
          <w:smallCaps/>
          <w:sz w:val="28"/>
          <w:szCs w:val="28"/>
        </w:rPr>
        <w:t xml:space="preserve"> </w:t>
      </w:r>
      <w:r w:rsidR="00610147" w:rsidRPr="009A52E9">
        <w:rPr>
          <w:b/>
          <w:smallCaps/>
          <w:sz w:val="28"/>
          <w:szCs w:val="28"/>
        </w:rPr>
        <w:t xml:space="preserve">                                       </w:t>
      </w:r>
      <w:r w:rsidR="00CC4E9A" w:rsidRPr="009A52E9">
        <w:rPr>
          <w:b/>
          <w:sz w:val="28"/>
          <w:szCs w:val="28"/>
        </w:rPr>
        <w:t xml:space="preserve">Ресурсное обеспечение </w:t>
      </w:r>
      <w:r w:rsidRPr="009A52E9">
        <w:rPr>
          <w:b/>
          <w:sz w:val="28"/>
          <w:szCs w:val="28"/>
        </w:rPr>
        <w:t>программы</w:t>
      </w:r>
    </w:p>
    <w:p w:rsidR="002117A8" w:rsidRPr="009A52E9" w:rsidRDefault="002117A8" w:rsidP="002117A8">
      <w:pPr>
        <w:widowControl w:val="0"/>
        <w:autoSpaceDE w:val="0"/>
        <w:autoSpaceDN w:val="0"/>
        <w:adjustRightInd w:val="0"/>
        <w:jc w:val="both"/>
        <w:rPr>
          <w:color w:val="000000"/>
          <w:sz w:val="28"/>
          <w:szCs w:val="28"/>
        </w:rPr>
      </w:pPr>
      <w:r w:rsidRPr="009A52E9">
        <w:rPr>
          <w:color w:val="000000"/>
          <w:sz w:val="28"/>
          <w:szCs w:val="28"/>
        </w:rPr>
        <w:t xml:space="preserve">             Общ</w:t>
      </w:r>
      <w:r w:rsidR="00CC4E9A" w:rsidRPr="009A52E9">
        <w:rPr>
          <w:color w:val="000000"/>
          <w:sz w:val="28"/>
          <w:szCs w:val="28"/>
        </w:rPr>
        <w:t xml:space="preserve">ий объем финансирования </w:t>
      </w:r>
      <w:r w:rsidRPr="009A52E9">
        <w:rPr>
          <w:color w:val="000000"/>
          <w:sz w:val="28"/>
          <w:szCs w:val="28"/>
        </w:rPr>
        <w:t xml:space="preserve">программы составляет </w:t>
      </w:r>
      <w:r w:rsidR="0088184B" w:rsidRPr="009A52E9">
        <w:rPr>
          <w:color w:val="000000"/>
          <w:sz w:val="28"/>
          <w:szCs w:val="28"/>
        </w:rPr>
        <w:t>1 </w:t>
      </w:r>
      <w:r w:rsidR="00F10DF6">
        <w:rPr>
          <w:color w:val="000000"/>
          <w:sz w:val="28"/>
          <w:szCs w:val="28"/>
        </w:rPr>
        <w:t>76</w:t>
      </w:r>
      <w:r w:rsidR="0088184B" w:rsidRPr="009A52E9">
        <w:rPr>
          <w:color w:val="000000"/>
          <w:sz w:val="28"/>
          <w:szCs w:val="28"/>
        </w:rPr>
        <w:t>2,0</w:t>
      </w:r>
      <w:r w:rsidRPr="009A52E9">
        <w:rPr>
          <w:color w:val="000000"/>
          <w:sz w:val="28"/>
          <w:szCs w:val="28"/>
        </w:rPr>
        <w:t xml:space="preserve"> тыс. рублей, в том числе средства </w:t>
      </w:r>
      <w:r w:rsidR="00CC4E9A" w:rsidRPr="009A52E9">
        <w:rPr>
          <w:color w:val="000000"/>
          <w:sz w:val="28"/>
          <w:szCs w:val="28"/>
        </w:rPr>
        <w:t xml:space="preserve">местного бюджета – </w:t>
      </w:r>
      <w:r w:rsidR="0088184B" w:rsidRPr="009A52E9">
        <w:rPr>
          <w:color w:val="000000"/>
          <w:sz w:val="28"/>
          <w:szCs w:val="28"/>
        </w:rPr>
        <w:t>17</w:t>
      </w:r>
      <w:r w:rsidR="00F10DF6">
        <w:rPr>
          <w:color w:val="000000"/>
          <w:sz w:val="28"/>
          <w:szCs w:val="28"/>
        </w:rPr>
        <w:t>6</w:t>
      </w:r>
      <w:r w:rsidR="0088184B" w:rsidRPr="009A52E9">
        <w:rPr>
          <w:color w:val="000000"/>
          <w:sz w:val="28"/>
          <w:szCs w:val="28"/>
        </w:rPr>
        <w:t>2,0</w:t>
      </w:r>
      <w:r w:rsidR="00CC4E9A" w:rsidRPr="009A52E9">
        <w:rPr>
          <w:color w:val="000000"/>
          <w:sz w:val="28"/>
          <w:szCs w:val="28"/>
        </w:rPr>
        <w:t xml:space="preserve"> тыс. рублей. Привлечение сре</w:t>
      </w:r>
      <w:proofErr w:type="gramStart"/>
      <w:r w:rsidR="00CC4E9A" w:rsidRPr="009A52E9">
        <w:rPr>
          <w:color w:val="000000"/>
          <w:sz w:val="28"/>
          <w:szCs w:val="28"/>
        </w:rPr>
        <w:t>дств кр</w:t>
      </w:r>
      <w:proofErr w:type="gramEnd"/>
      <w:r w:rsidR="00CC4E9A" w:rsidRPr="009A52E9">
        <w:rPr>
          <w:color w:val="000000"/>
          <w:sz w:val="28"/>
          <w:szCs w:val="28"/>
        </w:rPr>
        <w:t>аевого</w:t>
      </w:r>
      <w:r w:rsidRPr="009A52E9">
        <w:rPr>
          <w:color w:val="000000"/>
          <w:sz w:val="28"/>
          <w:szCs w:val="28"/>
        </w:rPr>
        <w:t xml:space="preserve"> бюджета и внебюджетных средств для реа</w:t>
      </w:r>
      <w:r w:rsidR="00CC4E9A" w:rsidRPr="009A52E9">
        <w:rPr>
          <w:color w:val="000000"/>
          <w:sz w:val="28"/>
          <w:szCs w:val="28"/>
        </w:rPr>
        <w:t xml:space="preserve">лизации основных мероприятий </w:t>
      </w:r>
      <w:r w:rsidRPr="009A52E9">
        <w:rPr>
          <w:color w:val="000000"/>
          <w:sz w:val="28"/>
          <w:szCs w:val="28"/>
        </w:rPr>
        <w:t>программы не предусматривается.</w:t>
      </w:r>
    </w:p>
    <w:p w:rsidR="002117A8" w:rsidRPr="009A52E9" w:rsidRDefault="002117A8" w:rsidP="002117A8">
      <w:pPr>
        <w:widowControl w:val="0"/>
        <w:autoSpaceDE w:val="0"/>
        <w:autoSpaceDN w:val="0"/>
        <w:adjustRightInd w:val="0"/>
        <w:jc w:val="both"/>
        <w:rPr>
          <w:color w:val="000000"/>
          <w:sz w:val="28"/>
          <w:szCs w:val="28"/>
        </w:rPr>
      </w:pPr>
      <w:r w:rsidRPr="009A52E9">
        <w:rPr>
          <w:color w:val="000000"/>
          <w:sz w:val="28"/>
          <w:szCs w:val="28"/>
        </w:rPr>
        <w:t xml:space="preserve">        </w:t>
      </w:r>
      <w:r w:rsidR="00CC4E9A" w:rsidRPr="009A52E9">
        <w:rPr>
          <w:color w:val="000000"/>
          <w:sz w:val="28"/>
          <w:szCs w:val="28"/>
        </w:rPr>
        <w:t xml:space="preserve">    Объемы финансирования по </w:t>
      </w:r>
      <w:r w:rsidRPr="009A52E9">
        <w:rPr>
          <w:color w:val="000000"/>
          <w:sz w:val="28"/>
          <w:szCs w:val="28"/>
        </w:rPr>
        <w:t>программе будут ежегодно уточняться исход</w:t>
      </w:r>
      <w:r w:rsidR="00CC4E9A" w:rsidRPr="009A52E9">
        <w:rPr>
          <w:color w:val="000000"/>
          <w:sz w:val="28"/>
          <w:szCs w:val="28"/>
        </w:rPr>
        <w:t>я из возможностей бюджета поселения</w:t>
      </w:r>
      <w:r w:rsidRPr="009A52E9">
        <w:rPr>
          <w:color w:val="000000"/>
          <w:sz w:val="28"/>
          <w:szCs w:val="28"/>
        </w:rPr>
        <w:t xml:space="preserve"> на соответствующий период.</w:t>
      </w:r>
    </w:p>
    <w:p w:rsidR="002117A8" w:rsidRPr="009A52E9" w:rsidRDefault="00CC4E9A" w:rsidP="002117A8">
      <w:pPr>
        <w:widowControl w:val="0"/>
        <w:autoSpaceDE w:val="0"/>
        <w:autoSpaceDN w:val="0"/>
        <w:adjustRightInd w:val="0"/>
        <w:ind w:firstLine="709"/>
        <w:jc w:val="both"/>
        <w:rPr>
          <w:sz w:val="28"/>
          <w:szCs w:val="28"/>
        </w:rPr>
      </w:pPr>
      <w:r w:rsidRPr="009A52E9">
        <w:rPr>
          <w:sz w:val="28"/>
          <w:szCs w:val="28"/>
        </w:rPr>
        <w:t xml:space="preserve">Ресурсное обеспечение </w:t>
      </w:r>
      <w:r w:rsidR="002117A8" w:rsidRPr="009A52E9">
        <w:rPr>
          <w:sz w:val="28"/>
          <w:szCs w:val="28"/>
        </w:rPr>
        <w:t>программы представлен</w:t>
      </w:r>
      <w:r w:rsidRPr="009A52E9">
        <w:rPr>
          <w:sz w:val="28"/>
          <w:szCs w:val="28"/>
        </w:rPr>
        <w:t>о в приложении</w:t>
      </w:r>
      <w:r w:rsidR="002117A8" w:rsidRPr="009A52E9">
        <w:rPr>
          <w:sz w:val="28"/>
          <w:szCs w:val="28"/>
        </w:rPr>
        <w:t xml:space="preserve"> к Программе.</w:t>
      </w:r>
    </w:p>
    <w:p w:rsidR="0088184B" w:rsidRPr="009A52E9" w:rsidRDefault="0088184B" w:rsidP="00AD1461">
      <w:pPr>
        <w:rPr>
          <w:b/>
          <w:sz w:val="28"/>
          <w:szCs w:val="28"/>
        </w:rPr>
      </w:pPr>
      <w:r w:rsidRPr="009A52E9">
        <w:rPr>
          <w:b/>
          <w:sz w:val="28"/>
          <w:szCs w:val="28"/>
        </w:rPr>
        <w:t xml:space="preserve">                        </w:t>
      </w:r>
    </w:p>
    <w:p w:rsidR="00A606F0" w:rsidRPr="009A52E9" w:rsidRDefault="0088184B" w:rsidP="00AD1461">
      <w:pPr>
        <w:rPr>
          <w:b/>
          <w:sz w:val="28"/>
          <w:szCs w:val="28"/>
        </w:rPr>
      </w:pPr>
      <w:r w:rsidRPr="009A52E9">
        <w:rPr>
          <w:b/>
          <w:sz w:val="28"/>
          <w:szCs w:val="28"/>
        </w:rPr>
        <w:t xml:space="preserve">                                                                                                    </w:t>
      </w:r>
      <w:r w:rsidR="009A52E9">
        <w:rPr>
          <w:b/>
          <w:sz w:val="28"/>
          <w:szCs w:val="28"/>
        </w:rPr>
        <w:t xml:space="preserve">          </w:t>
      </w:r>
      <w:r w:rsidRPr="009A52E9">
        <w:rPr>
          <w:b/>
          <w:sz w:val="28"/>
          <w:szCs w:val="28"/>
        </w:rPr>
        <w:t>Приложение 1</w:t>
      </w:r>
    </w:p>
    <w:p w:rsidR="0088184B" w:rsidRPr="009A52E9" w:rsidRDefault="0088184B" w:rsidP="00AD1461">
      <w:pPr>
        <w:rPr>
          <w:b/>
          <w:sz w:val="28"/>
          <w:szCs w:val="28"/>
        </w:rPr>
      </w:pPr>
    </w:p>
    <w:p w:rsidR="00A606F0" w:rsidRPr="009A52E9" w:rsidRDefault="0088184B" w:rsidP="00A606F0">
      <w:pPr>
        <w:jc w:val="center"/>
        <w:rPr>
          <w:b/>
          <w:sz w:val="28"/>
          <w:szCs w:val="28"/>
        </w:rPr>
      </w:pPr>
      <w:r w:rsidRPr="009A52E9">
        <w:rPr>
          <w:b/>
          <w:sz w:val="28"/>
          <w:szCs w:val="28"/>
        </w:rPr>
        <w:t>Мероприятия программы</w:t>
      </w:r>
      <w:r w:rsidR="00A606F0" w:rsidRPr="009A52E9">
        <w:rPr>
          <w:b/>
          <w:sz w:val="28"/>
          <w:szCs w:val="28"/>
        </w:rPr>
        <w:t xml:space="preserve"> </w:t>
      </w:r>
    </w:p>
    <w:p w:rsidR="00A606F0" w:rsidRPr="009A52E9" w:rsidRDefault="00A606F0" w:rsidP="00A606F0">
      <w:pPr>
        <w:jc w:val="center"/>
        <w:rPr>
          <w:b/>
          <w:sz w:val="28"/>
          <w:szCs w:val="28"/>
        </w:rPr>
      </w:pPr>
    </w:p>
    <w:tbl>
      <w:tblPr>
        <w:tblW w:w="103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40"/>
        <w:gridCol w:w="992"/>
        <w:gridCol w:w="851"/>
        <w:gridCol w:w="1069"/>
        <w:gridCol w:w="2694"/>
      </w:tblGrid>
      <w:tr w:rsidR="00A606F0" w:rsidRPr="009A52E9" w:rsidTr="00FC4E88">
        <w:trPr>
          <w:trHeight w:val="480"/>
        </w:trPr>
        <w:tc>
          <w:tcPr>
            <w:tcW w:w="567" w:type="dxa"/>
            <w:vMerge w:val="restart"/>
          </w:tcPr>
          <w:p w:rsidR="00A606F0" w:rsidRPr="009A52E9" w:rsidRDefault="00A606F0" w:rsidP="002117A8">
            <w:pPr>
              <w:jc w:val="center"/>
              <w:rPr>
                <w:sz w:val="28"/>
                <w:szCs w:val="28"/>
              </w:rPr>
            </w:pPr>
            <w:r w:rsidRPr="009A52E9">
              <w:rPr>
                <w:sz w:val="28"/>
                <w:szCs w:val="28"/>
              </w:rPr>
              <w:t xml:space="preserve">№ </w:t>
            </w:r>
            <w:proofErr w:type="gramStart"/>
            <w:r w:rsidRPr="009A52E9">
              <w:rPr>
                <w:sz w:val="28"/>
                <w:szCs w:val="28"/>
              </w:rPr>
              <w:t>п</w:t>
            </w:r>
            <w:proofErr w:type="gramEnd"/>
            <w:r w:rsidRPr="009A52E9">
              <w:rPr>
                <w:sz w:val="28"/>
                <w:szCs w:val="28"/>
              </w:rPr>
              <w:t>/п</w:t>
            </w:r>
          </w:p>
        </w:tc>
        <w:tc>
          <w:tcPr>
            <w:tcW w:w="4140" w:type="dxa"/>
            <w:vMerge w:val="restart"/>
          </w:tcPr>
          <w:p w:rsidR="00A606F0" w:rsidRPr="009A52E9" w:rsidRDefault="00A606F0" w:rsidP="002117A8">
            <w:pPr>
              <w:jc w:val="center"/>
              <w:rPr>
                <w:sz w:val="28"/>
                <w:szCs w:val="28"/>
              </w:rPr>
            </w:pPr>
            <w:r w:rsidRPr="009A52E9">
              <w:rPr>
                <w:sz w:val="28"/>
                <w:szCs w:val="28"/>
              </w:rPr>
              <w:t>Наименование мероприятия</w:t>
            </w:r>
          </w:p>
        </w:tc>
        <w:tc>
          <w:tcPr>
            <w:tcW w:w="2912" w:type="dxa"/>
            <w:gridSpan w:val="3"/>
            <w:tcBorders>
              <w:bottom w:val="single" w:sz="4" w:space="0" w:color="auto"/>
            </w:tcBorders>
          </w:tcPr>
          <w:p w:rsidR="00A606F0" w:rsidRPr="009A52E9" w:rsidRDefault="00A606F0" w:rsidP="002117A8">
            <w:pPr>
              <w:jc w:val="center"/>
              <w:rPr>
                <w:sz w:val="28"/>
                <w:szCs w:val="28"/>
              </w:rPr>
            </w:pPr>
            <w:r w:rsidRPr="009A52E9">
              <w:rPr>
                <w:sz w:val="28"/>
                <w:szCs w:val="28"/>
              </w:rPr>
              <w:t>Сумма по годам (</w:t>
            </w:r>
            <w:proofErr w:type="spellStart"/>
            <w:r w:rsidRPr="009A52E9">
              <w:rPr>
                <w:sz w:val="28"/>
                <w:szCs w:val="28"/>
              </w:rPr>
              <w:t>тыс</w:t>
            </w:r>
            <w:proofErr w:type="gramStart"/>
            <w:r w:rsidRPr="009A52E9">
              <w:rPr>
                <w:sz w:val="28"/>
                <w:szCs w:val="28"/>
              </w:rPr>
              <w:t>.р</w:t>
            </w:r>
            <w:proofErr w:type="gramEnd"/>
            <w:r w:rsidRPr="009A52E9">
              <w:rPr>
                <w:sz w:val="28"/>
                <w:szCs w:val="28"/>
              </w:rPr>
              <w:t>уб</w:t>
            </w:r>
            <w:proofErr w:type="spellEnd"/>
            <w:r w:rsidRPr="009A52E9">
              <w:rPr>
                <w:sz w:val="28"/>
                <w:szCs w:val="28"/>
              </w:rPr>
              <w:t>.)</w:t>
            </w:r>
          </w:p>
        </w:tc>
        <w:tc>
          <w:tcPr>
            <w:tcW w:w="2694" w:type="dxa"/>
            <w:vMerge w:val="restart"/>
          </w:tcPr>
          <w:p w:rsidR="00A606F0" w:rsidRPr="009A52E9" w:rsidRDefault="00A606F0" w:rsidP="002117A8">
            <w:pPr>
              <w:jc w:val="center"/>
              <w:rPr>
                <w:sz w:val="28"/>
                <w:szCs w:val="28"/>
              </w:rPr>
            </w:pPr>
            <w:r w:rsidRPr="009A52E9">
              <w:rPr>
                <w:sz w:val="28"/>
                <w:szCs w:val="28"/>
              </w:rPr>
              <w:t>Исполнитель</w:t>
            </w:r>
          </w:p>
        </w:tc>
      </w:tr>
      <w:tr w:rsidR="00A606F0" w:rsidRPr="009A52E9" w:rsidTr="009A52E9">
        <w:trPr>
          <w:trHeight w:val="165"/>
        </w:trPr>
        <w:tc>
          <w:tcPr>
            <w:tcW w:w="567" w:type="dxa"/>
            <w:vMerge/>
          </w:tcPr>
          <w:p w:rsidR="00A606F0" w:rsidRPr="009A52E9" w:rsidRDefault="00A606F0" w:rsidP="002117A8">
            <w:pPr>
              <w:jc w:val="center"/>
              <w:rPr>
                <w:sz w:val="28"/>
                <w:szCs w:val="28"/>
              </w:rPr>
            </w:pPr>
          </w:p>
        </w:tc>
        <w:tc>
          <w:tcPr>
            <w:tcW w:w="4140" w:type="dxa"/>
            <w:vMerge/>
          </w:tcPr>
          <w:p w:rsidR="00A606F0" w:rsidRPr="009A52E9" w:rsidRDefault="00A606F0" w:rsidP="002117A8">
            <w:pPr>
              <w:jc w:val="center"/>
              <w:rPr>
                <w:sz w:val="28"/>
                <w:szCs w:val="28"/>
              </w:rPr>
            </w:pPr>
          </w:p>
        </w:tc>
        <w:tc>
          <w:tcPr>
            <w:tcW w:w="992" w:type="dxa"/>
            <w:tcBorders>
              <w:top w:val="single" w:sz="4" w:space="0" w:color="auto"/>
              <w:right w:val="single" w:sz="4" w:space="0" w:color="auto"/>
            </w:tcBorders>
          </w:tcPr>
          <w:p w:rsidR="00A606F0" w:rsidRPr="009A52E9" w:rsidRDefault="00A606F0" w:rsidP="00F12E41">
            <w:pPr>
              <w:jc w:val="center"/>
              <w:rPr>
                <w:sz w:val="28"/>
                <w:szCs w:val="28"/>
              </w:rPr>
            </w:pPr>
            <w:r w:rsidRPr="009A52E9">
              <w:rPr>
                <w:sz w:val="28"/>
                <w:szCs w:val="28"/>
              </w:rPr>
              <w:t>20</w:t>
            </w:r>
            <w:r w:rsidR="00272C39" w:rsidRPr="009A52E9">
              <w:rPr>
                <w:sz w:val="28"/>
                <w:szCs w:val="28"/>
              </w:rPr>
              <w:t>24</w:t>
            </w:r>
          </w:p>
        </w:tc>
        <w:tc>
          <w:tcPr>
            <w:tcW w:w="851" w:type="dxa"/>
            <w:tcBorders>
              <w:top w:val="single" w:sz="4" w:space="0" w:color="auto"/>
              <w:left w:val="single" w:sz="4" w:space="0" w:color="auto"/>
              <w:right w:val="single" w:sz="4" w:space="0" w:color="auto"/>
            </w:tcBorders>
          </w:tcPr>
          <w:p w:rsidR="00A606F0" w:rsidRPr="009A52E9" w:rsidRDefault="00A606F0" w:rsidP="00F12E41">
            <w:pPr>
              <w:jc w:val="center"/>
              <w:rPr>
                <w:sz w:val="28"/>
                <w:szCs w:val="28"/>
              </w:rPr>
            </w:pPr>
            <w:r w:rsidRPr="009A52E9">
              <w:rPr>
                <w:sz w:val="28"/>
                <w:szCs w:val="28"/>
              </w:rPr>
              <w:t>20</w:t>
            </w:r>
            <w:r w:rsidR="00272C39" w:rsidRPr="009A52E9">
              <w:rPr>
                <w:sz w:val="28"/>
                <w:szCs w:val="28"/>
              </w:rPr>
              <w:t>25</w:t>
            </w:r>
          </w:p>
        </w:tc>
        <w:tc>
          <w:tcPr>
            <w:tcW w:w="1069" w:type="dxa"/>
            <w:tcBorders>
              <w:top w:val="single" w:sz="4" w:space="0" w:color="auto"/>
              <w:left w:val="single" w:sz="4" w:space="0" w:color="auto"/>
            </w:tcBorders>
          </w:tcPr>
          <w:p w:rsidR="00A606F0" w:rsidRPr="009A52E9" w:rsidRDefault="00A606F0" w:rsidP="00F12E41">
            <w:pPr>
              <w:jc w:val="center"/>
              <w:rPr>
                <w:sz w:val="28"/>
                <w:szCs w:val="28"/>
              </w:rPr>
            </w:pPr>
            <w:r w:rsidRPr="009A52E9">
              <w:rPr>
                <w:sz w:val="28"/>
                <w:szCs w:val="28"/>
              </w:rPr>
              <w:t>20</w:t>
            </w:r>
            <w:r w:rsidR="00DB101A" w:rsidRPr="009A52E9">
              <w:rPr>
                <w:sz w:val="28"/>
                <w:szCs w:val="28"/>
              </w:rPr>
              <w:t>2</w:t>
            </w:r>
            <w:r w:rsidR="00272C39" w:rsidRPr="009A52E9">
              <w:rPr>
                <w:sz w:val="28"/>
                <w:szCs w:val="28"/>
              </w:rPr>
              <w:t>6</w:t>
            </w:r>
          </w:p>
        </w:tc>
        <w:tc>
          <w:tcPr>
            <w:tcW w:w="2694" w:type="dxa"/>
            <w:vMerge/>
          </w:tcPr>
          <w:p w:rsidR="00A606F0" w:rsidRPr="009A52E9" w:rsidRDefault="00A606F0" w:rsidP="002117A8">
            <w:pPr>
              <w:jc w:val="center"/>
              <w:rPr>
                <w:sz w:val="28"/>
                <w:szCs w:val="28"/>
              </w:rPr>
            </w:pPr>
          </w:p>
        </w:tc>
      </w:tr>
      <w:tr w:rsidR="009C0096" w:rsidRPr="009A52E9" w:rsidTr="009A52E9">
        <w:trPr>
          <w:trHeight w:val="165"/>
        </w:trPr>
        <w:tc>
          <w:tcPr>
            <w:tcW w:w="567" w:type="dxa"/>
          </w:tcPr>
          <w:p w:rsidR="009C0096" w:rsidRPr="009A52E9" w:rsidRDefault="009C0096" w:rsidP="009C0096">
            <w:pPr>
              <w:jc w:val="center"/>
              <w:rPr>
                <w:sz w:val="28"/>
                <w:szCs w:val="28"/>
              </w:rPr>
            </w:pPr>
            <w:r w:rsidRPr="009A52E9">
              <w:rPr>
                <w:sz w:val="28"/>
                <w:szCs w:val="28"/>
              </w:rPr>
              <w:t>1</w:t>
            </w:r>
          </w:p>
        </w:tc>
        <w:tc>
          <w:tcPr>
            <w:tcW w:w="4140" w:type="dxa"/>
          </w:tcPr>
          <w:p w:rsidR="009C0096" w:rsidRPr="009A52E9" w:rsidRDefault="009C0096" w:rsidP="009C0096">
            <w:pPr>
              <w:rPr>
                <w:sz w:val="28"/>
                <w:szCs w:val="28"/>
              </w:rPr>
            </w:pPr>
            <w:r w:rsidRPr="009A52E9">
              <w:rPr>
                <w:sz w:val="28"/>
                <w:szCs w:val="28"/>
              </w:rPr>
              <w:t>Обеспечение доступа информации о деятельности администрации и Совета (в периодических печатных изданиях, сети «Интернет»)</w:t>
            </w:r>
          </w:p>
        </w:tc>
        <w:tc>
          <w:tcPr>
            <w:tcW w:w="992" w:type="dxa"/>
            <w:tcBorders>
              <w:top w:val="single" w:sz="4" w:space="0" w:color="auto"/>
              <w:right w:val="single" w:sz="4" w:space="0" w:color="auto"/>
            </w:tcBorders>
          </w:tcPr>
          <w:p w:rsidR="009C0096" w:rsidRPr="009A52E9" w:rsidRDefault="009C0096" w:rsidP="009C0096">
            <w:pPr>
              <w:jc w:val="center"/>
              <w:rPr>
                <w:sz w:val="28"/>
                <w:szCs w:val="28"/>
              </w:rPr>
            </w:pPr>
            <w:r w:rsidRPr="009A52E9">
              <w:rPr>
                <w:sz w:val="28"/>
                <w:szCs w:val="28"/>
              </w:rPr>
              <w:t>250,0</w:t>
            </w:r>
          </w:p>
        </w:tc>
        <w:tc>
          <w:tcPr>
            <w:tcW w:w="851" w:type="dxa"/>
            <w:tcBorders>
              <w:top w:val="single" w:sz="4" w:space="0" w:color="auto"/>
              <w:left w:val="single" w:sz="4" w:space="0" w:color="auto"/>
              <w:right w:val="single" w:sz="4" w:space="0" w:color="auto"/>
            </w:tcBorders>
          </w:tcPr>
          <w:p w:rsidR="009C0096" w:rsidRPr="009A52E9" w:rsidRDefault="009C0096" w:rsidP="009C0096">
            <w:pPr>
              <w:jc w:val="center"/>
              <w:rPr>
                <w:sz w:val="28"/>
                <w:szCs w:val="28"/>
              </w:rPr>
            </w:pPr>
            <w:r w:rsidRPr="009A52E9">
              <w:rPr>
                <w:sz w:val="28"/>
                <w:szCs w:val="28"/>
              </w:rPr>
              <w:t>250,0</w:t>
            </w:r>
          </w:p>
        </w:tc>
        <w:tc>
          <w:tcPr>
            <w:tcW w:w="1069" w:type="dxa"/>
            <w:tcBorders>
              <w:top w:val="single" w:sz="4" w:space="0" w:color="auto"/>
              <w:left w:val="single" w:sz="4" w:space="0" w:color="auto"/>
            </w:tcBorders>
          </w:tcPr>
          <w:p w:rsidR="009C0096" w:rsidRPr="009A52E9" w:rsidRDefault="009C0096" w:rsidP="009C0096">
            <w:pPr>
              <w:jc w:val="center"/>
              <w:rPr>
                <w:sz w:val="28"/>
                <w:szCs w:val="28"/>
              </w:rPr>
            </w:pPr>
            <w:r w:rsidRPr="009A52E9">
              <w:rPr>
                <w:sz w:val="28"/>
                <w:szCs w:val="28"/>
              </w:rPr>
              <w:t>260,0</w:t>
            </w:r>
          </w:p>
        </w:tc>
        <w:tc>
          <w:tcPr>
            <w:tcW w:w="2694" w:type="dxa"/>
          </w:tcPr>
          <w:p w:rsidR="009C0096" w:rsidRPr="009A52E9" w:rsidRDefault="009C0096" w:rsidP="009C0096">
            <w:pPr>
              <w:rPr>
                <w:sz w:val="28"/>
                <w:szCs w:val="28"/>
              </w:rPr>
            </w:pPr>
            <w:r w:rsidRPr="009A52E9">
              <w:rPr>
                <w:sz w:val="28"/>
                <w:szCs w:val="28"/>
              </w:rPr>
              <w:t>Администрация Новодмитриевского сельского поселения</w:t>
            </w:r>
          </w:p>
        </w:tc>
      </w:tr>
      <w:tr w:rsidR="009C0096" w:rsidRPr="009A52E9" w:rsidTr="009A52E9">
        <w:tc>
          <w:tcPr>
            <w:tcW w:w="567" w:type="dxa"/>
          </w:tcPr>
          <w:p w:rsidR="009C0096" w:rsidRPr="009A52E9" w:rsidRDefault="009C0096" w:rsidP="009C0096">
            <w:pPr>
              <w:jc w:val="center"/>
              <w:rPr>
                <w:sz w:val="28"/>
                <w:szCs w:val="28"/>
              </w:rPr>
            </w:pPr>
            <w:r w:rsidRPr="009A52E9">
              <w:rPr>
                <w:sz w:val="28"/>
                <w:szCs w:val="28"/>
              </w:rPr>
              <w:t>2</w:t>
            </w:r>
          </w:p>
        </w:tc>
        <w:tc>
          <w:tcPr>
            <w:tcW w:w="4140" w:type="dxa"/>
          </w:tcPr>
          <w:p w:rsidR="009C0096" w:rsidRPr="009A52E9" w:rsidRDefault="009C0096" w:rsidP="009C0096">
            <w:pPr>
              <w:rPr>
                <w:sz w:val="28"/>
                <w:szCs w:val="28"/>
              </w:rPr>
            </w:pPr>
            <w:r w:rsidRPr="009A52E9">
              <w:rPr>
                <w:sz w:val="28"/>
                <w:szCs w:val="28"/>
              </w:rPr>
              <w:t>Администрирование интернет портала</w:t>
            </w:r>
          </w:p>
        </w:tc>
        <w:tc>
          <w:tcPr>
            <w:tcW w:w="992" w:type="dxa"/>
            <w:vAlign w:val="center"/>
          </w:tcPr>
          <w:p w:rsidR="009C0096" w:rsidRPr="009A52E9" w:rsidRDefault="009C0096" w:rsidP="009C0096">
            <w:pPr>
              <w:jc w:val="center"/>
              <w:rPr>
                <w:sz w:val="28"/>
                <w:szCs w:val="28"/>
              </w:rPr>
            </w:pPr>
            <w:r w:rsidRPr="009A52E9">
              <w:rPr>
                <w:sz w:val="28"/>
                <w:szCs w:val="28"/>
              </w:rPr>
              <w:t>2,5</w:t>
            </w:r>
          </w:p>
        </w:tc>
        <w:tc>
          <w:tcPr>
            <w:tcW w:w="851" w:type="dxa"/>
            <w:vAlign w:val="center"/>
          </w:tcPr>
          <w:p w:rsidR="009C0096" w:rsidRPr="009A52E9" w:rsidRDefault="009C0096" w:rsidP="009C0096">
            <w:pPr>
              <w:jc w:val="center"/>
              <w:rPr>
                <w:sz w:val="28"/>
                <w:szCs w:val="28"/>
              </w:rPr>
            </w:pPr>
            <w:r w:rsidRPr="009A52E9">
              <w:rPr>
                <w:sz w:val="28"/>
                <w:szCs w:val="28"/>
              </w:rPr>
              <w:t>2,5</w:t>
            </w:r>
          </w:p>
        </w:tc>
        <w:tc>
          <w:tcPr>
            <w:tcW w:w="1069" w:type="dxa"/>
            <w:vAlign w:val="center"/>
          </w:tcPr>
          <w:p w:rsidR="009C0096" w:rsidRPr="009A52E9" w:rsidRDefault="009C0096" w:rsidP="009C0096">
            <w:pPr>
              <w:jc w:val="center"/>
              <w:rPr>
                <w:sz w:val="28"/>
                <w:szCs w:val="28"/>
              </w:rPr>
            </w:pPr>
            <w:r w:rsidRPr="009A52E9">
              <w:rPr>
                <w:sz w:val="28"/>
                <w:szCs w:val="28"/>
              </w:rPr>
              <w:t>3,0</w:t>
            </w:r>
          </w:p>
        </w:tc>
        <w:tc>
          <w:tcPr>
            <w:tcW w:w="2694" w:type="dxa"/>
          </w:tcPr>
          <w:p w:rsidR="009C0096" w:rsidRPr="009A52E9" w:rsidRDefault="009C0096" w:rsidP="009C0096">
            <w:pPr>
              <w:rPr>
                <w:sz w:val="28"/>
                <w:szCs w:val="28"/>
              </w:rPr>
            </w:pPr>
            <w:r w:rsidRPr="009A52E9">
              <w:rPr>
                <w:sz w:val="28"/>
                <w:szCs w:val="28"/>
              </w:rPr>
              <w:t xml:space="preserve">Администрация Новодмитриевского сельского поселения </w:t>
            </w:r>
          </w:p>
        </w:tc>
      </w:tr>
      <w:tr w:rsidR="009C0096" w:rsidRPr="009A52E9" w:rsidTr="009A52E9">
        <w:tc>
          <w:tcPr>
            <w:tcW w:w="567" w:type="dxa"/>
          </w:tcPr>
          <w:p w:rsidR="009C0096" w:rsidRPr="009A52E9" w:rsidRDefault="009C0096" w:rsidP="009C0096">
            <w:pPr>
              <w:jc w:val="center"/>
              <w:rPr>
                <w:sz w:val="28"/>
                <w:szCs w:val="28"/>
              </w:rPr>
            </w:pPr>
            <w:r w:rsidRPr="009A52E9">
              <w:rPr>
                <w:sz w:val="28"/>
                <w:szCs w:val="28"/>
              </w:rPr>
              <w:t>3</w:t>
            </w:r>
          </w:p>
        </w:tc>
        <w:tc>
          <w:tcPr>
            <w:tcW w:w="4140" w:type="dxa"/>
          </w:tcPr>
          <w:p w:rsidR="009C0096" w:rsidRPr="009A52E9" w:rsidRDefault="009C0096" w:rsidP="009C0096">
            <w:pPr>
              <w:rPr>
                <w:sz w:val="28"/>
                <w:szCs w:val="28"/>
              </w:rPr>
            </w:pPr>
            <w:proofErr w:type="spellStart"/>
            <w:r w:rsidRPr="009A52E9">
              <w:rPr>
                <w:sz w:val="28"/>
                <w:szCs w:val="28"/>
              </w:rPr>
              <w:t>Телематические</w:t>
            </w:r>
            <w:proofErr w:type="spellEnd"/>
            <w:r w:rsidRPr="009A52E9">
              <w:rPr>
                <w:sz w:val="28"/>
                <w:szCs w:val="28"/>
              </w:rPr>
              <w:t xml:space="preserve"> услуги (Интернет)</w:t>
            </w:r>
          </w:p>
        </w:tc>
        <w:tc>
          <w:tcPr>
            <w:tcW w:w="992" w:type="dxa"/>
            <w:vAlign w:val="center"/>
          </w:tcPr>
          <w:p w:rsidR="009C0096" w:rsidRPr="009A52E9" w:rsidRDefault="009C0096" w:rsidP="009C0096">
            <w:pPr>
              <w:jc w:val="center"/>
              <w:rPr>
                <w:sz w:val="28"/>
                <w:szCs w:val="28"/>
              </w:rPr>
            </w:pPr>
            <w:r w:rsidRPr="009A52E9">
              <w:rPr>
                <w:sz w:val="28"/>
                <w:szCs w:val="28"/>
              </w:rPr>
              <w:t>42,0</w:t>
            </w:r>
          </w:p>
        </w:tc>
        <w:tc>
          <w:tcPr>
            <w:tcW w:w="851" w:type="dxa"/>
            <w:vAlign w:val="center"/>
          </w:tcPr>
          <w:p w:rsidR="009C0096" w:rsidRPr="009A52E9" w:rsidRDefault="009C0096" w:rsidP="009C0096">
            <w:pPr>
              <w:jc w:val="center"/>
              <w:rPr>
                <w:sz w:val="28"/>
                <w:szCs w:val="28"/>
              </w:rPr>
            </w:pPr>
            <w:r w:rsidRPr="009A52E9">
              <w:rPr>
                <w:sz w:val="28"/>
                <w:szCs w:val="28"/>
              </w:rPr>
              <w:t>50,0</w:t>
            </w:r>
          </w:p>
        </w:tc>
        <w:tc>
          <w:tcPr>
            <w:tcW w:w="1069" w:type="dxa"/>
            <w:vAlign w:val="center"/>
          </w:tcPr>
          <w:p w:rsidR="009C0096" w:rsidRPr="009A52E9" w:rsidRDefault="009C0096" w:rsidP="009C0096">
            <w:pPr>
              <w:jc w:val="center"/>
              <w:rPr>
                <w:sz w:val="28"/>
                <w:szCs w:val="28"/>
              </w:rPr>
            </w:pPr>
            <w:r w:rsidRPr="009A52E9">
              <w:rPr>
                <w:sz w:val="28"/>
                <w:szCs w:val="28"/>
              </w:rPr>
              <w:t>60,0</w:t>
            </w:r>
          </w:p>
        </w:tc>
        <w:tc>
          <w:tcPr>
            <w:tcW w:w="2694" w:type="dxa"/>
          </w:tcPr>
          <w:p w:rsidR="009C0096" w:rsidRPr="009A52E9" w:rsidRDefault="009C0096" w:rsidP="009C0096">
            <w:pPr>
              <w:rPr>
                <w:sz w:val="28"/>
                <w:szCs w:val="28"/>
              </w:rPr>
            </w:pPr>
            <w:r w:rsidRPr="009A52E9">
              <w:rPr>
                <w:sz w:val="28"/>
                <w:szCs w:val="28"/>
              </w:rPr>
              <w:t xml:space="preserve">Администрация Новодмитриевского сельского поселения </w:t>
            </w:r>
          </w:p>
        </w:tc>
      </w:tr>
      <w:tr w:rsidR="009C0096" w:rsidRPr="009A52E9" w:rsidTr="009A52E9">
        <w:trPr>
          <w:trHeight w:val="772"/>
        </w:trPr>
        <w:tc>
          <w:tcPr>
            <w:tcW w:w="567" w:type="dxa"/>
          </w:tcPr>
          <w:p w:rsidR="009C0096" w:rsidRPr="009A52E9" w:rsidRDefault="009C0096" w:rsidP="009C0096">
            <w:pPr>
              <w:jc w:val="center"/>
              <w:rPr>
                <w:sz w:val="28"/>
                <w:szCs w:val="28"/>
              </w:rPr>
            </w:pPr>
            <w:r w:rsidRPr="009A52E9">
              <w:rPr>
                <w:sz w:val="28"/>
                <w:szCs w:val="28"/>
              </w:rPr>
              <w:t>4</w:t>
            </w:r>
          </w:p>
        </w:tc>
        <w:tc>
          <w:tcPr>
            <w:tcW w:w="4140" w:type="dxa"/>
          </w:tcPr>
          <w:p w:rsidR="009C0096" w:rsidRPr="009A52E9" w:rsidRDefault="009C0096" w:rsidP="009C0096">
            <w:pPr>
              <w:rPr>
                <w:sz w:val="28"/>
                <w:szCs w:val="28"/>
              </w:rPr>
            </w:pPr>
            <w:r w:rsidRPr="009A52E9">
              <w:rPr>
                <w:sz w:val="28"/>
                <w:szCs w:val="28"/>
              </w:rPr>
              <w:t xml:space="preserve">Сопровождение программ (АСУРМ АРМ ВИП нет, Советник </w:t>
            </w:r>
            <w:proofErr w:type="spellStart"/>
            <w:proofErr w:type="gramStart"/>
            <w:r w:rsidRPr="009A52E9">
              <w:rPr>
                <w:sz w:val="28"/>
                <w:szCs w:val="28"/>
              </w:rPr>
              <w:t>Проф</w:t>
            </w:r>
            <w:proofErr w:type="spellEnd"/>
            <w:proofErr w:type="gramEnd"/>
            <w:r w:rsidRPr="009A52E9">
              <w:rPr>
                <w:sz w:val="28"/>
                <w:szCs w:val="28"/>
              </w:rPr>
              <w:t xml:space="preserve">,  </w:t>
            </w:r>
            <w:proofErr w:type="spellStart"/>
            <w:r w:rsidRPr="009A52E9">
              <w:rPr>
                <w:sz w:val="28"/>
                <w:szCs w:val="28"/>
              </w:rPr>
              <w:t>Криста</w:t>
            </w:r>
            <w:proofErr w:type="spellEnd"/>
            <w:r w:rsidRPr="009A52E9">
              <w:rPr>
                <w:sz w:val="28"/>
                <w:szCs w:val="28"/>
              </w:rPr>
              <w:t>)</w:t>
            </w:r>
          </w:p>
        </w:tc>
        <w:tc>
          <w:tcPr>
            <w:tcW w:w="992" w:type="dxa"/>
            <w:vAlign w:val="center"/>
          </w:tcPr>
          <w:p w:rsidR="009C0096" w:rsidRPr="009A52E9" w:rsidRDefault="00F10DF6" w:rsidP="00F10DF6">
            <w:pPr>
              <w:jc w:val="center"/>
              <w:rPr>
                <w:sz w:val="28"/>
                <w:szCs w:val="28"/>
              </w:rPr>
            </w:pPr>
            <w:r>
              <w:rPr>
                <w:sz w:val="28"/>
                <w:szCs w:val="28"/>
              </w:rPr>
              <w:t>195,5</w:t>
            </w:r>
          </w:p>
        </w:tc>
        <w:tc>
          <w:tcPr>
            <w:tcW w:w="851" w:type="dxa"/>
            <w:vAlign w:val="center"/>
          </w:tcPr>
          <w:p w:rsidR="009C0096" w:rsidRPr="009A52E9" w:rsidRDefault="009C0096" w:rsidP="009C0096">
            <w:pPr>
              <w:jc w:val="center"/>
              <w:rPr>
                <w:sz w:val="28"/>
                <w:szCs w:val="28"/>
              </w:rPr>
            </w:pPr>
            <w:r w:rsidRPr="009A52E9">
              <w:rPr>
                <w:sz w:val="28"/>
                <w:szCs w:val="28"/>
              </w:rPr>
              <w:t>110,0</w:t>
            </w:r>
          </w:p>
        </w:tc>
        <w:tc>
          <w:tcPr>
            <w:tcW w:w="1069" w:type="dxa"/>
            <w:vAlign w:val="center"/>
          </w:tcPr>
          <w:p w:rsidR="009C0096" w:rsidRPr="009A52E9" w:rsidRDefault="009C0096" w:rsidP="009C0096">
            <w:pPr>
              <w:jc w:val="center"/>
              <w:rPr>
                <w:sz w:val="28"/>
                <w:szCs w:val="28"/>
              </w:rPr>
            </w:pPr>
            <w:r w:rsidRPr="009A52E9">
              <w:rPr>
                <w:sz w:val="28"/>
                <w:szCs w:val="28"/>
              </w:rPr>
              <w:t>110,0</w:t>
            </w:r>
          </w:p>
        </w:tc>
        <w:tc>
          <w:tcPr>
            <w:tcW w:w="2694" w:type="dxa"/>
          </w:tcPr>
          <w:p w:rsidR="009C0096" w:rsidRPr="009A52E9" w:rsidRDefault="009C0096" w:rsidP="009C0096">
            <w:pPr>
              <w:rPr>
                <w:sz w:val="28"/>
                <w:szCs w:val="28"/>
              </w:rPr>
            </w:pPr>
            <w:r w:rsidRPr="009A52E9">
              <w:rPr>
                <w:sz w:val="28"/>
                <w:szCs w:val="28"/>
              </w:rPr>
              <w:t>Администрация Новодмитриевского сельского поселения</w:t>
            </w:r>
          </w:p>
        </w:tc>
      </w:tr>
      <w:tr w:rsidR="009C0096" w:rsidRPr="009A52E9" w:rsidTr="009A52E9">
        <w:trPr>
          <w:trHeight w:val="864"/>
        </w:trPr>
        <w:tc>
          <w:tcPr>
            <w:tcW w:w="567" w:type="dxa"/>
            <w:tcBorders>
              <w:bottom w:val="single" w:sz="4" w:space="0" w:color="auto"/>
            </w:tcBorders>
          </w:tcPr>
          <w:p w:rsidR="009C0096" w:rsidRPr="009A52E9" w:rsidRDefault="009C0096" w:rsidP="009C0096">
            <w:pPr>
              <w:jc w:val="center"/>
              <w:rPr>
                <w:sz w:val="28"/>
                <w:szCs w:val="28"/>
              </w:rPr>
            </w:pPr>
            <w:r w:rsidRPr="009A52E9">
              <w:rPr>
                <w:sz w:val="28"/>
                <w:szCs w:val="28"/>
              </w:rPr>
              <w:t>5</w:t>
            </w:r>
          </w:p>
        </w:tc>
        <w:tc>
          <w:tcPr>
            <w:tcW w:w="4140" w:type="dxa"/>
            <w:tcBorders>
              <w:bottom w:val="single" w:sz="4" w:space="0" w:color="auto"/>
            </w:tcBorders>
          </w:tcPr>
          <w:p w:rsidR="009C0096" w:rsidRPr="009A52E9" w:rsidRDefault="009C0096" w:rsidP="009C0096">
            <w:pPr>
              <w:rPr>
                <w:sz w:val="28"/>
                <w:szCs w:val="28"/>
              </w:rPr>
            </w:pPr>
            <w:r w:rsidRPr="009A52E9">
              <w:rPr>
                <w:sz w:val="28"/>
                <w:szCs w:val="28"/>
              </w:rPr>
              <w:t>Закупка программного обеспечения, продление лицензии, системное администрирование</w:t>
            </w:r>
          </w:p>
        </w:tc>
        <w:tc>
          <w:tcPr>
            <w:tcW w:w="992" w:type="dxa"/>
            <w:tcBorders>
              <w:bottom w:val="single" w:sz="4" w:space="0" w:color="auto"/>
            </w:tcBorders>
          </w:tcPr>
          <w:p w:rsidR="009C0096" w:rsidRPr="009A52E9" w:rsidRDefault="009C0096" w:rsidP="009C0096">
            <w:pPr>
              <w:jc w:val="center"/>
              <w:rPr>
                <w:sz w:val="28"/>
                <w:szCs w:val="28"/>
              </w:rPr>
            </w:pPr>
            <w:r w:rsidRPr="009A52E9">
              <w:rPr>
                <w:sz w:val="28"/>
                <w:szCs w:val="28"/>
              </w:rPr>
              <w:t>150,0</w:t>
            </w:r>
          </w:p>
        </w:tc>
        <w:tc>
          <w:tcPr>
            <w:tcW w:w="851" w:type="dxa"/>
            <w:tcBorders>
              <w:bottom w:val="single" w:sz="4" w:space="0" w:color="auto"/>
            </w:tcBorders>
          </w:tcPr>
          <w:p w:rsidR="009C0096" w:rsidRPr="009A52E9" w:rsidRDefault="009C0096" w:rsidP="009C0096">
            <w:pPr>
              <w:jc w:val="center"/>
              <w:rPr>
                <w:sz w:val="28"/>
                <w:szCs w:val="28"/>
              </w:rPr>
            </w:pPr>
            <w:r w:rsidRPr="009A52E9">
              <w:rPr>
                <w:sz w:val="28"/>
                <w:szCs w:val="28"/>
              </w:rPr>
              <w:t>137,5</w:t>
            </w:r>
          </w:p>
        </w:tc>
        <w:tc>
          <w:tcPr>
            <w:tcW w:w="1069" w:type="dxa"/>
            <w:tcBorders>
              <w:bottom w:val="single" w:sz="4" w:space="0" w:color="auto"/>
            </w:tcBorders>
          </w:tcPr>
          <w:p w:rsidR="009C0096" w:rsidRPr="009A52E9" w:rsidRDefault="009C0096" w:rsidP="009C0096">
            <w:pPr>
              <w:jc w:val="center"/>
              <w:rPr>
                <w:sz w:val="28"/>
                <w:szCs w:val="28"/>
              </w:rPr>
            </w:pPr>
            <w:r w:rsidRPr="009A52E9">
              <w:rPr>
                <w:sz w:val="28"/>
                <w:szCs w:val="28"/>
              </w:rPr>
              <w:t>139,0</w:t>
            </w:r>
          </w:p>
        </w:tc>
        <w:tc>
          <w:tcPr>
            <w:tcW w:w="2694" w:type="dxa"/>
            <w:tcBorders>
              <w:bottom w:val="single" w:sz="4" w:space="0" w:color="auto"/>
            </w:tcBorders>
          </w:tcPr>
          <w:p w:rsidR="009C0096" w:rsidRPr="009A52E9" w:rsidRDefault="009C0096" w:rsidP="009C0096">
            <w:pPr>
              <w:rPr>
                <w:sz w:val="28"/>
                <w:szCs w:val="28"/>
              </w:rPr>
            </w:pPr>
            <w:r w:rsidRPr="009A52E9">
              <w:rPr>
                <w:sz w:val="28"/>
                <w:szCs w:val="28"/>
              </w:rPr>
              <w:t xml:space="preserve">Администрация Новодмитриевского сельского поселения </w:t>
            </w:r>
          </w:p>
        </w:tc>
      </w:tr>
      <w:tr w:rsidR="00272C39" w:rsidRPr="009A52E9" w:rsidTr="009A52E9">
        <w:trPr>
          <w:trHeight w:val="462"/>
        </w:trPr>
        <w:tc>
          <w:tcPr>
            <w:tcW w:w="4707" w:type="dxa"/>
            <w:gridSpan w:val="2"/>
            <w:tcBorders>
              <w:top w:val="single" w:sz="4" w:space="0" w:color="auto"/>
            </w:tcBorders>
          </w:tcPr>
          <w:p w:rsidR="00272C39" w:rsidRPr="009A52E9" w:rsidRDefault="00F10DF6" w:rsidP="002B61B8">
            <w:pPr>
              <w:rPr>
                <w:b/>
                <w:sz w:val="28"/>
                <w:szCs w:val="28"/>
              </w:rPr>
            </w:pPr>
            <w:r>
              <w:rPr>
                <w:b/>
                <w:sz w:val="28"/>
                <w:szCs w:val="28"/>
              </w:rPr>
              <w:t>Итого по программе: 1 </w:t>
            </w:r>
            <w:r w:rsidR="00272C39" w:rsidRPr="009A52E9">
              <w:rPr>
                <w:b/>
                <w:sz w:val="28"/>
                <w:szCs w:val="28"/>
              </w:rPr>
              <w:t>7</w:t>
            </w:r>
            <w:r>
              <w:rPr>
                <w:b/>
                <w:sz w:val="28"/>
                <w:szCs w:val="28"/>
              </w:rPr>
              <w:t>6</w:t>
            </w:r>
            <w:r w:rsidR="00272C39" w:rsidRPr="009A52E9">
              <w:rPr>
                <w:b/>
                <w:sz w:val="28"/>
                <w:szCs w:val="28"/>
              </w:rPr>
              <w:t>2,0 тыс. руб.</w:t>
            </w:r>
          </w:p>
        </w:tc>
        <w:tc>
          <w:tcPr>
            <w:tcW w:w="992" w:type="dxa"/>
          </w:tcPr>
          <w:p w:rsidR="00272C39" w:rsidRPr="009A52E9" w:rsidRDefault="00272C39" w:rsidP="00F10DF6">
            <w:pPr>
              <w:rPr>
                <w:b/>
                <w:sz w:val="28"/>
                <w:szCs w:val="28"/>
              </w:rPr>
            </w:pPr>
            <w:r w:rsidRPr="009A52E9">
              <w:rPr>
                <w:b/>
                <w:sz w:val="28"/>
                <w:szCs w:val="28"/>
              </w:rPr>
              <w:t xml:space="preserve">  </w:t>
            </w:r>
            <w:r w:rsidR="00F10DF6">
              <w:rPr>
                <w:b/>
                <w:sz w:val="28"/>
                <w:szCs w:val="28"/>
              </w:rPr>
              <w:t>64</w:t>
            </w:r>
            <w:r w:rsidR="00590F6B" w:rsidRPr="009A52E9">
              <w:rPr>
                <w:b/>
                <w:sz w:val="28"/>
                <w:szCs w:val="28"/>
              </w:rPr>
              <w:t>0,0</w:t>
            </w:r>
          </w:p>
        </w:tc>
        <w:tc>
          <w:tcPr>
            <w:tcW w:w="851" w:type="dxa"/>
            <w:tcBorders>
              <w:right w:val="single" w:sz="4" w:space="0" w:color="auto"/>
            </w:tcBorders>
          </w:tcPr>
          <w:p w:rsidR="00272C39" w:rsidRPr="009A52E9" w:rsidRDefault="00590F6B" w:rsidP="002B61B8">
            <w:pPr>
              <w:jc w:val="center"/>
              <w:rPr>
                <w:b/>
                <w:sz w:val="28"/>
                <w:szCs w:val="28"/>
              </w:rPr>
            </w:pPr>
            <w:r w:rsidRPr="009A52E9">
              <w:rPr>
                <w:b/>
                <w:sz w:val="28"/>
                <w:szCs w:val="28"/>
              </w:rPr>
              <w:t>550,0</w:t>
            </w:r>
          </w:p>
        </w:tc>
        <w:tc>
          <w:tcPr>
            <w:tcW w:w="1069" w:type="dxa"/>
            <w:tcBorders>
              <w:left w:val="single" w:sz="4" w:space="0" w:color="auto"/>
            </w:tcBorders>
          </w:tcPr>
          <w:p w:rsidR="00272C39" w:rsidRPr="009A52E9" w:rsidRDefault="00590F6B" w:rsidP="002B61B8">
            <w:pPr>
              <w:jc w:val="center"/>
              <w:rPr>
                <w:b/>
                <w:sz w:val="28"/>
                <w:szCs w:val="28"/>
              </w:rPr>
            </w:pPr>
            <w:r w:rsidRPr="009A52E9">
              <w:rPr>
                <w:b/>
                <w:sz w:val="28"/>
                <w:szCs w:val="28"/>
              </w:rPr>
              <w:t>572,0</w:t>
            </w:r>
          </w:p>
        </w:tc>
        <w:tc>
          <w:tcPr>
            <w:tcW w:w="2694" w:type="dxa"/>
          </w:tcPr>
          <w:p w:rsidR="00272C39" w:rsidRPr="009A52E9" w:rsidRDefault="00272C39" w:rsidP="002B61B8">
            <w:pPr>
              <w:jc w:val="center"/>
              <w:rPr>
                <w:sz w:val="28"/>
                <w:szCs w:val="28"/>
              </w:rPr>
            </w:pPr>
          </w:p>
        </w:tc>
      </w:tr>
    </w:tbl>
    <w:p w:rsidR="00413D06" w:rsidRPr="009A52E9" w:rsidRDefault="00413D06" w:rsidP="0055462E">
      <w:pPr>
        <w:jc w:val="both"/>
        <w:rPr>
          <w:sz w:val="28"/>
          <w:szCs w:val="28"/>
        </w:rPr>
      </w:pPr>
      <w:r w:rsidRPr="009A52E9">
        <w:rPr>
          <w:sz w:val="28"/>
          <w:szCs w:val="28"/>
        </w:rPr>
        <w:t xml:space="preserve">  </w:t>
      </w:r>
    </w:p>
    <w:p w:rsidR="00413D06" w:rsidRPr="009A52E9" w:rsidRDefault="00413D06" w:rsidP="0055462E">
      <w:pPr>
        <w:jc w:val="both"/>
        <w:rPr>
          <w:sz w:val="28"/>
          <w:szCs w:val="28"/>
        </w:rPr>
      </w:pPr>
    </w:p>
    <w:p w:rsidR="00313D5F" w:rsidRPr="009A52E9" w:rsidRDefault="00413D06" w:rsidP="0055462E">
      <w:pPr>
        <w:jc w:val="both"/>
        <w:rPr>
          <w:sz w:val="28"/>
          <w:szCs w:val="28"/>
        </w:rPr>
      </w:pPr>
      <w:r w:rsidRPr="009A52E9">
        <w:rPr>
          <w:sz w:val="28"/>
          <w:szCs w:val="28"/>
        </w:rPr>
        <w:t>Ведущий специалист финансового отдела</w:t>
      </w:r>
      <w:r w:rsidRPr="009A52E9">
        <w:rPr>
          <w:sz w:val="28"/>
          <w:szCs w:val="28"/>
        </w:rPr>
        <w:tab/>
        <w:t xml:space="preserve">                           </w:t>
      </w:r>
      <w:proofErr w:type="spellStart"/>
      <w:r w:rsidR="00F10DF6">
        <w:rPr>
          <w:sz w:val="28"/>
          <w:szCs w:val="28"/>
        </w:rPr>
        <w:t>И.В.Бакалова</w:t>
      </w:r>
      <w:proofErr w:type="spellEnd"/>
    </w:p>
    <w:sectPr w:rsidR="00313D5F" w:rsidRPr="009A52E9" w:rsidSect="00FD68CA">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left" w:pos="0"/>
        </w:tabs>
        <w:ind w:left="720" w:hanging="360"/>
      </w:pPr>
      <w:rPr>
        <w:rFonts w:ascii="Times New Roman" w:eastAsia="Calibri" w:hAnsi="Times New Roman" w:cs="Times New Roman"/>
        <w:b/>
        <w:sz w:val="24"/>
        <w:szCs w:val="28"/>
      </w:rPr>
    </w:lvl>
    <w:lvl w:ilvl="1">
      <w:start w:val="1"/>
      <w:numFmt w:val="decimal"/>
      <w:lvlText w:val="%1.%2."/>
      <w:lvlJc w:val="left"/>
      <w:pPr>
        <w:tabs>
          <w:tab w:val="left" w:pos="0"/>
        </w:tabs>
        <w:ind w:left="1713" w:hanging="720"/>
      </w:pPr>
      <w:rPr>
        <w:rFonts w:cs="Times New Roman"/>
        <w:sz w:val="28"/>
        <w:szCs w:val="28"/>
      </w:rPr>
    </w:lvl>
    <w:lvl w:ilvl="2">
      <w:start w:val="1"/>
      <w:numFmt w:val="decimal"/>
      <w:lvlText w:val="%1.%2.%3."/>
      <w:lvlJc w:val="left"/>
      <w:pPr>
        <w:tabs>
          <w:tab w:val="left" w:pos="0"/>
        </w:tabs>
        <w:ind w:left="1800" w:hanging="720"/>
      </w:pPr>
    </w:lvl>
    <w:lvl w:ilvl="3">
      <w:start w:val="1"/>
      <w:numFmt w:val="decimal"/>
      <w:lvlText w:val="%1.%2.%3.%4."/>
      <w:lvlJc w:val="left"/>
      <w:pPr>
        <w:tabs>
          <w:tab w:val="left" w:pos="0"/>
        </w:tabs>
        <w:ind w:left="2520" w:hanging="1080"/>
      </w:pPr>
    </w:lvl>
    <w:lvl w:ilvl="4">
      <w:start w:val="1"/>
      <w:numFmt w:val="decimal"/>
      <w:lvlText w:val="%1.%2.%3.%4.%5."/>
      <w:lvlJc w:val="left"/>
      <w:pPr>
        <w:tabs>
          <w:tab w:val="left" w:pos="0"/>
        </w:tabs>
        <w:ind w:left="2880" w:hanging="1080"/>
      </w:pPr>
    </w:lvl>
    <w:lvl w:ilvl="5">
      <w:start w:val="1"/>
      <w:numFmt w:val="decimal"/>
      <w:lvlText w:val="%1.%2.%3.%4.%5.%6."/>
      <w:lvlJc w:val="left"/>
      <w:pPr>
        <w:tabs>
          <w:tab w:val="left" w:pos="0"/>
        </w:tabs>
        <w:ind w:left="3600" w:hanging="1440"/>
      </w:pPr>
    </w:lvl>
    <w:lvl w:ilvl="6">
      <w:start w:val="1"/>
      <w:numFmt w:val="decimal"/>
      <w:lvlText w:val="%1.%2.%3.%4.%5.%6.%7."/>
      <w:lvlJc w:val="left"/>
      <w:pPr>
        <w:tabs>
          <w:tab w:val="left" w:pos="0"/>
        </w:tabs>
        <w:ind w:left="4320" w:hanging="1800"/>
      </w:pPr>
    </w:lvl>
    <w:lvl w:ilvl="7">
      <w:start w:val="1"/>
      <w:numFmt w:val="decimal"/>
      <w:lvlText w:val="%1.%2.%3.%4.%5.%6.%7.%8."/>
      <w:lvlJc w:val="left"/>
      <w:pPr>
        <w:tabs>
          <w:tab w:val="left" w:pos="0"/>
        </w:tabs>
        <w:ind w:left="4680" w:hanging="1800"/>
      </w:pPr>
    </w:lvl>
    <w:lvl w:ilvl="8">
      <w:start w:val="1"/>
      <w:numFmt w:val="decimal"/>
      <w:lvlText w:val="%1.%2.%3.%4.%5.%6.%7.%8.%9."/>
      <w:lvlJc w:val="left"/>
      <w:pPr>
        <w:tabs>
          <w:tab w:val="left" w:pos="0"/>
        </w:tabs>
        <w:ind w:left="5400" w:hanging="2160"/>
      </w:pPr>
    </w:lvl>
  </w:abstractNum>
  <w:abstractNum w:abstractNumId="1">
    <w:nsid w:val="0494612F"/>
    <w:multiLevelType w:val="hybridMultilevel"/>
    <w:tmpl w:val="0B448F8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D3A34"/>
    <w:multiLevelType w:val="hybridMultilevel"/>
    <w:tmpl w:val="17C8A0DA"/>
    <w:lvl w:ilvl="0" w:tplc="2C8A10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C451D"/>
    <w:multiLevelType w:val="hybridMultilevel"/>
    <w:tmpl w:val="45183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64686"/>
    <w:multiLevelType w:val="hybridMultilevel"/>
    <w:tmpl w:val="74C06D8E"/>
    <w:lvl w:ilvl="0" w:tplc="57D4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F93265"/>
    <w:multiLevelType w:val="hybridMultilevel"/>
    <w:tmpl w:val="108879D2"/>
    <w:lvl w:ilvl="0" w:tplc="D5A4A2B2">
      <w:start w:val="4"/>
      <w:numFmt w:val="decimal"/>
      <w:lvlText w:val="%1"/>
      <w:lvlJc w:val="left"/>
      <w:pPr>
        <w:ind w:left="1380" w:hanging="360"/>
      </w:pPr>
      <w:rPr>
        <w:rFonts w:hint="default"/>
        <w:sz w:val="27"/>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
    <w:nsid w:val="25E57CB9"/>
    <w:multiLevelType w:val="hybridMultilevel"/>
    <w:tmpl w:val="21DAFB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F37EB2"/>
    <w:multiLevelType w:val="hybridMultilevel"/>
    <w:tmpl w:val="2286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72BD1"/>
    <w:multiLevelType w:val="hybridMultilevel"/>
    <w:tmpl w:val="54AE0860"/>
    <w:lvl w:ilvl="0" w:tplc="2C8A10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C78BF"/>
    <w:multiLevelType w:val="hybridMultilevel"/>
    <w:tmpl w:val="24926F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00FAE"/>
    <w:multiLevelType w:val="multilevel"/>
    <w:tmpl w:val="7C5C4E0A"/>
    <w:lvl w:ilvl="0">
      <w:start w:val="3"/>
      <w:numFmt w:val="decimal"/>
      <w:lvlText w:val="%1"/>
      <w:lvlJc w:val="left"/>
      <w:pPr>
        <w:ind w:left="786" w:hanging="360"/>
      </w:pPr>
      <w:rPr>
        <w:rFonts w:hint="default"/>
        <w:sz w:val="27"/>
      </w:rPr>
    </w:lvl>
    <w:lvl w:ilvl="1">
      <w:start w:val="1"/>
      <w:numFmt w:val="decimal"/>
      <w:lvlText w:val="%1.%2"/>
      <w:lvlJc w:val="left"/>
      <w:pPr>
        <w:ind w:left="2718" w:hanging="360"/>
      </w:pPr>
      <w:rPr>
        <w:rFonts w:hint="default"/>
        <w:sz w:val="27"/>
      </w:rPr>
    </w:lvl>
    <w:lvl w:ilvl="2">
      <w:start w:val="1"/>
      <w:numFmt w:val="decimal"/>
      <w:lvlText w:val="%1.%2.%3"/>
      <w:lvlJc w:val="left"/>
      <w:pPr>
        <w:ind w:left="5436" w:hanging="720"/>
      </w:pPr>
      <w:rPr>
        <w:rFonts w:hint="default"/>
        <w:sz w:val="27"/>
      </w:rPr>
    </w:lvl>
    <w:lvl w:ilvl="3">
      <w:start w:val="1"/>
      <w:numFmt w:val="decimal"/>
      <w:lvlText w:val="%1.%2.%3.%4"/>
      <w:lvlJc w:val="left"/>
      <w:pPr>
        <w:ind w:left="7794" w:hanging="720"/>
      </w:pPr>
      <w:rPr>
        <w:rFonts w:hint="default"/>
        <w:sz w:val="27"/>
      </w:rPr>
    </w:lvl>
    <w:lvl w:ilvl="4">
      <w:start w:val="1"/>
      <w:numFmt w:val="decimal"/>
      <w:lvlText w:val="%1.%2.%3.%4.%5"/>
      <w:lvlJc w:val="left"/>
      <w:pPr>
        <w:ind w:left="10512" w:hanging="1080"/>
      </w:pPr>
      <w:rPr>
        <w:rFonts w:hint="default"/>
        <w:sz w:val="27"/>
      </w:rPr>
    </w:lvl>
    <w:lvl w:ilvl="5">
      <w:start w:val="1"/>
      <w:numFmt w:val="decimal"/>
      <w:lvlText w:val="%1.%2.%3.%4.%5.%6"/>
      <w:lvlJc w:val="left"/>
      <w:pPr>
        <w:ind w:left="13230" w:hanging="1440"/>
      </w:pPr>
      <w:rPr>
        <w:rFonts w:hint="default"/>
        <w:sz w:val="27"/>
      </w:rPr>
    </w:lvl>
    <w:lvl w:ilvl="6">
      <w:start w:val="1"/>
      <w:numFmt w:val="decimal"/>
      <w:lvlText w:val="%1.%2.%3.%4.%5.%6.%7"/>
      <w:lvlJc w:val="left"/>
      <w:pPr>
        <w:ind w:left="15588" w:hanging="1440"/>
      </w:pPr>
      <w:rPr>
        <w:rFonts w:hint="default"/>
        <w:sz w:val="27"/>
      </w:rPr>
    </w:lvl>
    <w:lvl w:ilvl="7">
      <w:start w:val="1"/>
      <w:numFmt w:val="decimal"/>
      <w:lvlText w:val="%1.%2.%3.%4.%5.%6.%7.%8"/>
      <w:lvlJc w:val="left"/>
      <w:pPr>
        <w:ind w:left="18306" w:hanging="1800"/>
      </w:pPr>
      <w:rPr>
        <w:rFonts w:hint="default"/>
        <w:sz w:val="27"/>
      </w:rPr>
    </w:lvl>
    <w:lvl w:ilvl="8">
      <w:start w:val="1"/>
      <w:numFmt w:val="decimal"/>
      <w:lvlText w:val="%1.%2.%3.%4.%5.%6.%7.%8.%9"/>
      <w:lvlJc w:val="left"/>
      <w:pPr>
        <w:ind w:left="20664" w:hanging="1800"/>
      </w:pPr>
      <w:rPr>
        <w:rFonts w:hint="default"/>
        <w:sz w:val="27"/>
      </w:rPr>
    </w:lvl>
  </w:abstractNum>
  <w:abstractNum w:abstractNumId="11">
    <w:nsid w:val="383A4367"/>
    <w:multiLevelType w:val="hybridMultilevel"/>
    <w:tmpl w:val="1382DD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AD360FA"/>
    <w:multiLevelType w:val="hybridMultilevel"/>
    <w:tmpl w:val="63807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E42E9"/>
    <w:multiLevelType w:val="hybridMultilevel"/>
    <w:tmpl w:val="248A33DE"/>
    <w:lvl w:ilvl="0" w:tplc="0419000F">
      <w:start w:val="1"/>
      <w:numFmt w:val="decimal"/>
      <w:lvlText w:val="%1."/>
      <w:lvlJc w:val="left"/>
      <w:pPr>
        <w:ind w:left="720" w:hanging="360"/>
      </w:pPr>
    </w:lvl>
    <w:lvl w:ilvl="1" w:tplc="3D5A0224">
      <w:start w:val="1"/>
      <w:numFmt w:val="decimal"/>
      <w:lvlText w:val="%2)"/>
      <w:lvlJc w:val="left"/>
      <w:pPr>
        <w:ind w:left="1875" w:hanging="7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35ECC"/>
    <w:multiLevelType w:val="hybridMultilevel"/>
    <w:tmpl w:val="2286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31F3C"/>
    <w:multiLevelType w:val="hybridMultilevel"/>
    <w:tmpl w:val="F6DE6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F20F89"/>
    <w:multiLevelType w:val="hybridMultilevel"/>
    <w:tmpl w:val="2286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F54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9D1187"/>
    <w:multiLevelType w:val="hybridMultilevel"/>
    <w:tmpl w:val="5C56B70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02436"/>
    <w:multiLevelType w:val="hybridMultilevel"/>
    <w:tmpl w:val="658ADAF0"/>
    <w:lvl w:ilvl="0" w:tplc="7A385A02">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706D446E"/>
    <w:multiLevelType w:val="hybridMultilevel"/>
    <w:tmpl w:val="FA6229E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612E1C"/>
    <w:multiLevelType w:val="hybridMultilevel"/>
    <w:tmpl w:val="3698B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D03CCC"/>
    <w:multiLevelType w:val="hybridMultilevel"/>
    <w:tmpl w:val="5C2EB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FF482D"/>
    <w:multiLevelType w:val="hybridMultilevel"/>
    <w:tmpl w:val="2E6EA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2A4AF4"/>
    <w:multiLevelType w:val="multilevel"/>
    <w:tmpl w:val="B89E0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6EE5F04"/>
    <w:multiLevelType w:val="hybridMultilevel"/>
    <w:tmpl w:val="B8A64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6C39"/>
    <w:multiLevelType w:val="hybridMultilevel"/>
    <w:tmpl w:val="4914D5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17"/>
  </w:num>
  <w:num w:numId="5">
    <w:abstractNumId w:val="22"/>
  </w:num>
  <w:num w:numId="6">
    <w:abstractNumId w:val="15"/>
  </w:num>
  <w:num w:numId="7">
    <w:abstractNumId w:val="26"/>
  </w:num>
  <w:num w:numId="8">
    <w:abstractNumId w:val="9"/>
  </w:num>
  <w:num w:numId="9">
    <w:abstractNumId w:val="23"/>
  </w:num>
  <w:num w:numId="10">
    <w:abstractNumId w:val="18"/>
  </w:num>
  <w:num w:numId="11">
    <w:abstractNumId w:val="13"/>
  </w:num>
  <w:num w:numId="12">
    <w:abstractNumId w:val="20"/>
  </w:num>
  <w:num w:numId="13">
    <w:abstractNumId w:val="25"/>
  </w:num>
  <w:num w:numId="14">
    <w:abstractNumId w:val="8"/>
  </w:num>
  <w:num w:numId="15">
    <w:abstractNumId w:val="2"/>
  </w:num>
  <w:num w:numId="16">
    <w:abstractNumId w:val="1"/>
  </w:num>
  <w:num w:numId="17">
    <w:abstractNumId w:val="6"/>
  </w:num>
  <w:num w:numId="18">
    <w:abstractNumId w:val="14"/>
  </w:num>
  <w:num w:numId="19">
    <w:abstractNumId w:val="16"/>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7"/>
  </w:num>
  <w:num w:numId="25">
    <w:abstractNumId w:val="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F0"/>
    <w:rsid w:val="00024ABA"/>
    <w:rsid w:val="00052563"/>
    <w:rsid w:val="000901E5"/>
    <w:rsid w:val="000B0240"/>
    <w:rsid w:val="000D4BA2"/>
    <w:rsid w:val="000D57B8"/>
    <w:rsid w:val="000E2FF6"/>
    <w:rsid w:val="000E3E40"/>
    <w:rsid w:val="000E4831"/>
    <w:rsid w:val="000F7F6B"/>
    <w:rsid w:val="00103B61"/>
    <w:rsid w:val="0012777A"/>
    <w:rsid w:val="00155493"/>
    <w:rsid w:val="00170547"/>
    <w:rsid w:val="0017058D"/>
    <w:rsid w:val="00184CCF"/>
    <w:rsid w:val="001B2173"/>
    <w:rsid w:val="001B4C6F"/>
    <w:rsid w:val="001B607C"/>
    <w:rsid w:val="002006F5"/>
    <w:rsid w:val="00200B5F"/>
    <w:rsid w:val="00201B97"/>
    <w:rsid w:val="00201D0F"/>
    <w:rsid w:val="002117A8"/>
    <w:rsid w:val="00221489"/>
    <w:rsid w:val="00233A48"/>
    <w:rsid w:val="0024315B"/>
    <w:rsid w:val="00251A3F"/>
    <w:rsid w:val="002602CE"/>
    <w:rsid w:val="00272C39"/>
    <w:rsid w:val="00275C87"/>
    <w:rsid w:val="00290371"/>
    <w:rsid w:val="002A5836"/>
    <w:rsid w:val="002B61B8"/>
    <w:rsid w:val="002E6871"/>
    <w:rsid w:val="00313D5F"/>
    <w:rsid w:val="00314C01"/>
    <w:rsid w:val="00315E51"/>
    <w:rsid w:val="0032474E"/>
    <w:rsid w:val="00336094"/>
    <w:rsid w:val="00351052"/>
    <w:rsid w:val="00362020"/>
    <w:rsid w:val="003636E4"/>
    <w:rsid w:val="00363B70"/>
    <w:rsid w:val="00363C6E"/>
    <w:rsid w:val="0036448C"/>
    <w:rsid w:val="003B5C6D"/>
    <w:rsid w:val="003F1794"/>
    <w:rsid w:val="00413D06"/>
    <w:rsid w:val="00414E55"/>
    <w:rsid w:val="00423FA5"/>
    <w:rsid w:val="00435E4A"/>
    <w:rsid w:val="00437056"/>
    <w:rsid w:val="00442FF0"/>
    <w:rsid w:val="004503BF"/>
    <w:rsid w:val="00482483"/>
    <w:rsid w:val="00493163"/>
    <w:rsid w:val="004A657A"/>
    <w:rsid w:val="004D6952"/>
    <w:rsid w:val="004F1972"/>
    <w:rsid w:val="0050415B"/>
    <w:rsid w:val="00506EC2"/>
    <w:rsid w:val="005135E4"/>
    <w:rsid w:val="00516930"/>
    <w:rsid w:val="00527CF0"/>
    <w:rsid w:val="005379D5"/>
    <w:rsid w:val="0054570F"/>
    <w:rsid w:val="0055462E"/>
    <w:rsid w:val="00562853"/>
    <w:rsid w:val="00570D3C"/>
    <w:rsid w:val="00582854"/>
    <w:rsid w:val="00590F6B"/>
    <w:rsid w:val="005B21C9"/>
    <w:rsid w:val="00610147"/>
    <w:rsid w:val="00611283"/>
    <w:rsid w:val="0061589B"/>
    <w:rsid w:val="006258FC"/>
    <w:rsid w:val="00637905"/>
    <w:rsid w:val="006450F1"/>
    <w:rsid w:val="00657DC9"/>
    <w:rsid w:val="006840FE"/>
    <w:rsid w:val="00695011"/>
    <w:rsid w:val="006B2C21"/>
    <w:rsid w:val="006C466B"/>
    <w:rsid w:val="00700F0D"/>
    <w:rsid w:val="007058A8"/>
    <w:rsid w:val="00727121"/>
    <w:rsid w:val="0074597E"/>
    <w:rsid w:val="00750FED"/>
    <w:rsid w:val="0076075A"/>
    <w:rsid w:val="0077756D"/>
    <w:rsid w:val="007A7970"/>
    <w:rsid w:val="007F4D60"/>
    <w:rsid w:val="00801E04"/>
    <w:rsid w:val="00823615"/>
    <w:rsid w:val="00841310"/>
    <w:rsid w:val="00850027"/>
    <w:rsid w:val="00864FE6"/>
    <w:rsid w:val="0088184B"/>
    <w:rsid w:val="008B43D3"/>
    <w:rsid w:val="008C37CA"/>
    <w:rsid w:val="008F0EF0"/>
    <w:rsid w:val="009313A6"/>
    <w:rsid w:val="00940B5A"/>
    <w:rsid w:val="00967B3A"/>
    <w:rsid w:val="009823BC"/>
    <w:rsid w:val="009A0067"/>
    <w:rsid w:val="009A3612"/>
    <w:rsid w:val="009A52E9"/>
    <w:rsid w:val="009C0096"/>
    <w:rsid w:val="009E70B3"/>
    <w:rsid w:val="00A04D89"/>
    <w:rsid w:val="00A05420"/>
    <w:rsid w:val="00A13B1F"/>
    <w:rsid w:val="00A606F0"/>
    <w:rsid w:val="00AA0D5F"/>
    <w:rsid w:val="00AB6793"/>
    <w:rsid w:val="00AD1461"/>
    <w:rsid w:val="00B0440F"/>
    <w:rsid w:val="00B43752"/>
    <w:rsid w:val="00B84F9A"/>
    <w:rsid w:val="00B95495"/>
    <w:rsid w:val="00BB0F49"/>
    <w:rsid w:val="00BB2EDC"/>
    <w:rsid w:val="00C07944"/>
    <w:rsid w:val="00C07D4D"/>
    <w:rsid w:val="00C1558B"/>
    <w:rsid w:val="00C3295F"/>
    <w:rsid w:val="00C56DDF"/>
    <w:rsid w:val="00C6157B"/>
    <w:rsid w:val="00C626BD"/>
    <w:rsid w:val="00C7093C"/>
    <w:rsid w:val="00C8368D"/>
    <w:rsid w:val="00CC4E9A"/>
    <w:rsid w:val="00CE69C8"/>
    <w:rsid w:val="00CF20B7"/>
    <w:rsid w:val="00CF5737"/>
    <w:rsid w:val="00D00E56"/>
    <w:rsid w:val="00D577BC"/>
    <w:rsid w:val="00D936E2"/>
    <w:rsid w:val="00D97220"/>
    <w:rsid w:val="00DA2056"/>
    <w:rsid w:val="00DB101A"/>
    <w:rsid w:val="00DE43B0"/>
    <w:rsid w:val="00E224C4"/>
    <w:rsid w:val="00E41DBD"/>
    <w:rsid w:val="00E6067D"/>
    <w:rsid w:val="00E67E8C"/>
    <w:rsid w:val="00E73019"/>
    <w:rsid w:val="00E87881"/>
    <w:rsid w:val="00E912DE"/>
    <w:rsid w:val="00EA1071"/>
    <w:rsid w:val="00EA4390"/>
    <w:rsid w:val="00EA501C"/>
    <w:rsid w:val="00EC7A24"/>
    <w:rsid w:val="00ED1F5D"/>
    <w:rsid w:val="00EE0453"/>
    <w:rsid w:val="00EE4BBB"/>
    <w:rsid w:val="00F05541"/>
    <w:rsid w:val="00F10DF6"/>
    <w:rsid w:val="00F12E41"/>
    <w:rsid w:val="00F31AEB"/>
    <w:rsid w:val="00F46932"/>
    <w:rsid w:val="00F7123F"/>
    <w:rsid w:val="00F777FB"/>
    <w:rsid w:val="00FC4E88"/>
    <w:rsid w:val="00FD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117A8"/>
    <w:pPr>
      <w:keepNext/>
      <w:spacing w:before="240" w:after="60"/>
      <w:outlineLvl w:val="1"/>
    </w:pPr>
    <w:rPr>
      <w:rFonts w:ascii="Cambria" w:hAnsi="Cambria"/>
      <w:b/>
      <w:bCs/>
      <w:i/>
      <w:iCs/>
      <w:sz w:val="28"/>
      <w:szCs w:val="28"/>
      <w:lang w:val="x-none" w:eastAsia="en-US"/>
    </w:rPr>
  </w:style>
  <w:style w:type="paragraph" w:styleId="3">
    <w:name w:val="heading 3"/>
    <w:basedOn w:val="a"/>
    <w:next w:val="a"/>
    <w:link w:val="30"/>
    <w:qFormat/>
    <w:rsid w:val="002117A8"/>
    <w:pPr>
      <w:keepNext/>
      <w:jc w:val="center"/>
      <w:outlineLvl w:val="2"/>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423FA5"/>
    <w:pPr>
      <w:widowControl w:val="0"/>
      <w:autoSpaceDE w:val="0"/>
      <w:autoSpaceDN w:val="0"/>
      <w:adjustRightInd w:val="0"/>
      <w:spacing w:line="320" w:lineRule="exact"/>
      <w:jc w:val="center"/>
    </w:pPr>
  </w:style>
  <w:style w:type="character" w:customStyle="1" w:styleId="FontStyle24">
    <w:name w:val="Font Style24"/>
    <w:uiPriority w:val="99"/>
    <w:rsid w:val="00423FA5"/>
    <w:rPr>
      <w:rFonts w:ascii="Times New Roman" w:hAnsi="Times New Roman" w:cs="Times New Roman"/>
      <w:b/>
      <w:bCs/>
      <w:sz w:val="26"/>
      <w:szCs w:val="26"/>
    </w:rPr>
  </w:style>
  <w:style w:type="paragraph" w:styleId="a3">
    <w:name w:val="footer"/>
    <w:basedOn w:val="a"/>
    <w:link w:val="a4"/>
    <w:uiPriority w:val="99"/>
    <w:rsid w:val="00940B5A"/>
    <w:pPr>
      <w:tabs>
        <w:tab w:val="center" w:pos="4153"/>
        <w:tab w:val="right" w:pos="8306"/>
      </w:tabs>
    </w:pPr>
    <w:rPr>
      <w:sz w:val="20"/>
      <w:szCs w:val="20"/>
    </w:rPr>
  </w:style>
  <w:style w:type="character" w:customStyle="1" w:styleId="a4">
    <w:name w:val="Нижний колонтитул Знак"/>
    <w:basedOn w:val="a0"/>
    <w:link w:val="a3"/>
    <w:uiPriority w:val="99"/>
    <w:rsid w:val="00940B5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36094"/>
    <w:rPr>
      <w:rFonts w:ascii="Tahoma" w:hAnsi="Tahoma" w:cs="Tahoma"/>
      <w:sz w:val="16"/>
      <w:szCs w:val="16"/>
    </w:rPr>
  </w:style>
  <w:style w:type="character" w:customStyle="1" w:styleId="a6">
    <w:name w:val="Текст выноски Знак"/>
    <w:basedOn w:val="a0"/>
    <w:link w:val="a5"/>
    <w:uiPriority w:val="99"/>
    <w:semiHidden/>
    <w:rsid w:val="0033609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2117A8"/>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2117A8"/>
    <w:rPr>
      <w:rFonts w:ascii="Times New Roman" w:eastAsia="Times New Roman" w:hAnsi="Times New Roman" w:cs="Times New Roman"/>
      <w:b/>
      <w:sz w:val="32"/>
      <w:szCs w:val="20"/>
      <w:lang w:val="x-none" w:eastAsia="x-none"/>
    </w:rPr>
  </w:style>
  <w:style w:type="numbering" w:customStyle="1" w:styleId="1">
    <w:name w:val="Нет списка1"/>
    <w:next w:val="a2"/>
    <w:uiPriority w:val="99"/>
    <w:semiHidden/>
    <w:unhideWhenUsed/>
    <w:rsid w:val="002117A8"/>
  </w:style>
  <w:style w:type="paragraph" w:customStyle="1" w:styleId="a7">
    <w:name w:val="Нормальный"/>
    <w:rsid w:val="002117A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2117A8"/>
    <w:pPr>
      <w:ind w:left="720"/>
      <w:contextualSpacing/>
    </w:pPr>
    <w:rPr>
      <w:rFonts w:ascii="Calibri" w:eastAsia="Calibri" w:hAnsi="Calibri"/>
    </w:rPr>
  </w:style>
  <w:style w:type="character" w:styleId="a9">
    <w:name w:val="Hyperlink"/>
    <w:uiPriority w:val="99"/>
    <w:semiHidden/>
    <w:unhideWhenUsed/>
    <w:rsid w:val="002117A8"/>
    <w:rPr>
      <w:color w:val="0000FF"/>
      <w:u w:val="single"/>
    </w:rPr>
  </w:style>
  <w:style w:type="paragraph" w:customStyle="1" w:styleId="ConsPlusNormal">
    <w:name w:val="ConsPlusNormal"/>
    <w:rsid w:val="00211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2117A8"/>
    <w:pPr>
      <w:ind w:left="142" w:firstLine="142"/>
      <w:jc w:val="center"/>
    </w:pPr>
    <w:rPr>
      <w:b/>
      <w:sz w:val="18"/>
      <w:szCs w:val="20"/>
      <w:lang w:val="x-none" w:eastAsia="x-none"/>
    </w:rPr>
  </w:style>
  <w:style w:type="character" w:customStyle="1" w:styleId="ab">
    <w:name w:val="Основной текст с отступом Знак"/>
    <w:basedOn w:val="a0"/>
    <w:link w:val="aa"/>
    <w:rsid w:val="002117A8"/>
    <w:rPr>
      <w:rFonts w:ascii="Times New Roman" w:eastAsia="Times New Roman" w:hAnsi="Times New Roman" w:cs="Times New Roman"/>
      <w:b/>
      <w:sz w:val="18"/>
      <w:szCs w:val="20"/>
      <w:lang w:val="x-none" w:eastAsia="x-none"/>
    </w:rPr>
  </w:style>
  <w:style w:type="paragraph" w:customStyle="1" w:styleId="Normal1">
    <w:name w:val="Normal1"/>
    <w:rsid w:val="002117A8"/>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imes12">
    <w:name w:val="Times12"/>
    <w:basedOn w:val="a"/>
    <w:uiPriority w:val="99"/>
    <w:rsid w:val="002117A8"/>
    <w:pPr>
      <w:widowControl w:val="0"/>
      <w:overflowPunct w:val="0"/>
      <w:autoSpaceDE w:val="0"/>
      <w:autoSpaceDN w:val="0"/>
      <w:adjustRightInd w:val="0"/>
      <w:ind w:firstLine="709"/>
      <w:jc w:val="both"/>
      <w:textAlignment w:val="baseline"/>
    </w:pPr>
  </w:style>
  <w:style w:type="character" w:customStyle="1" w:styleId="apple-converted-space">
    <w:name w:val="apple-converted-space"/>
    <w:basedOn w:val="a0"/>
    <w:rsid w:val="002117A8"/>
  </w:style>
  <w:style w:type="character" w:customStyle="1" w:styleId="terbg">
    <w:name w:val="terbg"/>
    <w:basedOn w:val="a0"/>
    <w:rsid w:val="002117A8"/>
  </w:style>
  <w:style w:type="paragraph" w:customStyle="1" w:styleId="ConsNonformat">
    <w:name w:val="ConsNonformat"/>
    <w:uiPriority w:val="99"/>
    <w:rsid w:val="002117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FollowedHyperlink"/>
    <w:uiPriority w:val="99"/>
    <w:semiHidden/>
    <w:unhideWhenUsed/>
    <w:rsid w:val="002117A8"/>
    <w:rPr>
      <w:color w:val="800080"/>
      <w:u w:val="single"/>
    </w:rPr>
  </w:style>
  <w:style w:type="paragraph" w:styleId="ad">
    <w:name w:val="Normal (Web)"/>
    <w:basedOn w:val="a"/>
    <w:uiPriority w:val="99"/>
    <w:semiHidden/>
    <w:unhideWhenUsed/>
    <w:rsid w:val="002117A8"/>
    <w:pPr>
      <w:spacing w:before="100" w:beforeAutospacing="1" w:after="100" w:afterAutospacing="1"/>
    </w:pPr>
  </w:style>
  <w:style w:type="paragraph" w:customStyle="1" w:styleId="10">
    <w:name w:val="Абзац списка1"/>
    <w:basedOn w:val="a"/>
    <w:rsid w:val="002117A8"/>
    <w:pPr>
      <w:autoSpaceDE w:val="0"/>
      <w:spacing w:after="160"/>
      <w:ind w:left="720"/>
      <w:contextualSpacing/>
    </w:pPr>
    <w:rPr>
      <w:lang w:eastAsia="zh-CN"/>
    </w:rPr>
  </w:style>
  <w:style w:type="table" w:styleId="ae">
    <w:name w:val="Table Grid"/>
    <w:basedOn w:val="a1"/>
    <w:uiPriority w:val="59"/>
    <w:rsid w:val="002117A8"/>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semiHidden/>
    <w:unhideWhenUsed/>
    <w:rsid w:val="002117A8"/>
    <w:pPr>
      <w:tabs>
        <w:tab w:val="center" w:pos="4677"/>
        <w:tab w:val="right" w:pos="9355"/>
      </w:tabs>
    </w:pPr>
  </w:style>
  <w:style w:type="character" w:customStyle="1" w:styleId="af0">
    <w:name w:val="Верхний колонтитул Знак"/>
    <w:basedOn w:val="a0"/>
    <w:link w:val="af"/>
    <w:uiPriority w:val="99"/>
    <w:semiHidden/>
    <w:rsid w:val="002117A8"/>
    <w:rPr>
      <w:rFonts w:ascii="Times New Roman" w:eastAsia="Times New Roman" w:hAnsi="Times New Roman" w:cs="Times New Roman"/>
      <w:sz w:val="24"/>
      <w:szCs w:val="24"/>
      <w:lang w:eastAsia="ru-RU"/>
    </w:rPr>
  </w:style>
  <w:style w:type="paragraph" w:customStyle="1" w:styleId="ConsPlusTitle">
    <w:name w:val="ConsPlusTitle"/>
    <w:rsid w:val="00211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2117A8"/>
    <w:pPr>
      <w:spacing w:before="100" w:beforeAutospacing="1" w:after="100" w:afterAutospacing="1"/>
    </w:pPr>
    <w:rPr>
      <w:sz w:val="20"/>
      <w:szCs w:val="20"/>
    </w:rPr>
  </w:style>
  <w:style w:type="paragraph" w:customStyle="1" w:styleId="xl66">
    <w:name w:val="xl66"/>
    <w:basedOn w:val="a"/>
    <w:rsid w:val="002117A8"/>
    <w:pPr>
      <w:spacing w:before="100" w:beforeAutospacing="1" w:after="100" w:afterAutospacing="1"/>
    </w:pPr>
    <w:rPr>
      <w:sz w:val="20"/>
      <w:szCs w:val="20"/>
    </w:rPr>
  </w:style>
  <w:style w:type="paragraph" w:customStyle="1" w:styleId="xl67">
    <w:name w:val="xl67"/>
    <w:basedOn w:val="a"/>
    <w:rsid w:val="002117A8"/>
    <w:pPr>
      <w:spacing w:before="100" w:beforeAutospacing="1" w:after="100" w:afterAutospacing="1"/>
    </w:pPr>
    <w:rPr>
      <w:b/>
      <w:bCs/>
    </w:rPr>
  </w:style>
  <w:style w:type="paragraph" w:customStyle="1" w:styleId="xl68">
    <w:name w:val="xl68"/>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0">
    <w:name w:val="xl70"/>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4">
    <w:name w:val="xl74"/>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2117A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8">
    <w:name w:val="xl78"/>
    <w:basedOn w:val="a"/>
    <w:rsid w:val="002117A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2117A8"/>
    <w:pPr>
      <w:pBdr>
        <w:left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rsid w:val="002117A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117A8"/>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117A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2117A8"/>
    <w:pPr>
      <w:pBdr>
        <w:top w:val="single" w:sz="4" w:space="0" w:color="auto"/>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85">
    <w:name w:val="xl85"/>
    <w:basedOn w:val="a"/>
    <w:rsid w:val="002117A8"/>
    <w:pPr>
      <w:pBdr>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86">
    <w:name w:val="xl86"/>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87">
    <w:name w:val="xl87"/>
    <w:basedOn w:val="a"/>
    <w:rsid w:val="002117A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2117A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2117A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2117A8"/>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2117A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117A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2117A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2117A8"/>
    <w:pPr>
      <w:spacing w:before="100" w:beforeAutospacing="1" w:after="100" w:afterAutospacing="1"/>
      <w:jc w:val="center"/>
      <w:textAlignment w:val="center"/>
    </w:pPr>
    <w:rPr>
      <w:b/>
      <w:bCs/>
      <w:sz w:val="28"/>
      <w:szCs w:val="28"/>
    </w:rPr>
  </w:style>
  <w:style w:type="paragraph" w:customStyle="1" w:styleId="xl97">
    <w:name w:val="xl97"/>
    <w:basedOn w:val="a"/>
    <w:rsid w:val="002117A8"/>
    <w:pPr>
      <w:pBdr>
        <w:top w:val="single" w:sz="4" w:space="0" w:color="auto"/>
        <w:left w:val="single" w:sz="4" w:space="0" w:color="auto"/>
      </w:pBdr>
      <w:spacing w:before="100" w:beforeAutospacing="1" w:after="100" w:afterAutospacing="1"/>
      <w:textAlignment w:val="top"/>
    </w:pPr>
    <w:rPr>
      <w:b/>
      <w:bCs/>
    </w:rPr>
  </w:style>
  <w:style w:type="paragraph" w:customStyle="1" w:styleId="xl98">
    <w:name w:val="xl98"/>
    <w:basedOn w:val="a"/>
    <w:rsid w:val="002117A8"/>
    <w:pPr>
      <w:pBdr>
        <w:top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2117A8"/>
    <w:pPr>
      <w:pBdr>
        <w:left w:val="single" w:sz="4" w:space="0" w:color="auto"/>
      </w:pBdr>
      <w:spacing w:before="100" w:beforeAutospacing="1" w:after="100" w:afterAutospacing="1"/>
      <w:textAlignment w:val="top"/>
    </w:pPr>
    <w:rPr>
      <w:b/>
      <w:bCs/>
    </w:rPr>
  </w:style>
  <w:style w:type="paragraph" w:customStyle="1" w:styleId="xl100">
    <w:name w:val="xl100"/>
    <w:basedOn w:val="a"/>
    <w:rsid w:val="002117A8"/>
    <w:pPr>
      <w:pBdr>
        <w:right w:val="single" w:sz="4" w:space="0" w:color="auto"/>
      </w:pBdr>
      <w:spacing w:before="100" w:beforeAutospacing="1" w:after="100" w:afterAutospacing="1"/>
      <w:textAlignment w:val="top"/>
    </w:pPr>
    <w:rPr>
      <w:b/>
      <w:bCs/>
    </w:rPr>
  </w:style>
  <w:style w:type="paragraph" w:customStyle="1" w:styleId="xl101">
    <w:name w:val="xl101"/>
    <w:basedOn w:val="a"/>
    <w:rsid w:val="002117A8"/>
    <w:pPr>
      <w:pBdr>
        <w:left w:val="single" w:sz="4" w:space="0" w:color="auto"/>
        <w:bottom w:val="single" w:sz="4" w:space="0" w:color="auto"/>
      </w:pBdr>
      <w:spacing w:before="100" w:beforeAutospacing="1" w:after="100" w:afterAutospacing="1"/>
      <w:textAlignment w:val="top"/>
    </w:pPr>
    <w:rPr>
      <w:b/>
      <w:bCs/>
    </w:rPr>
  </w:style>
  <w:style w:type="paragraph" w:customStyle="1" w:styleId="xl102">
    <w:name w:val="xl102"/>
    <w:basedOn w:val="a"/>
    <w:rsid w:val="002117A8"/>
    <w:pPr>
      <w:pBdr>
        <w:bottom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5">
    <w:name w:val="xl105"/>
    <w:basedOn w:val="a"/>
    <w:rsid w:val="002117A8"/>
    <w:pPr>
      <w:spacing w:before="100" w:beforeAutospacing="1" w:after="100" w:afterAutospacing="1"/>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117A8"/>
    <w:pPr>
      <w:keepNext/>
      <w:spacing w:before="240" w:after="60"/>
      <w:outlineLvl w:val="1"/>
    </w:pPr>
    <w:rPr>
      <w:rFonts w:ascii="Cambria" w:hAnsi="Cambria"/>
      <w:b/>
      <w:bCs/>
      <w:i/>
      <w:iCs/>
      <w:sz w:val="28"/>
      <w:szCs w:val="28"/>
      <w:lang w:val="x-none" w:eastAsia="en-US"/>
    </w:rPr>
  </w:style>
  <w:style w:type="paragraph" w:styleId="3">
    <w:name w:val="heading 3"/>
    <w:basedOn w:val="a"/>
    <w:next w:val="a"/>
    <w:link w:val="30"/>
    <w:qFormat/>
    <w:rsid w:val="002117A8"/>
    <w:pPr>
      <w:keepNext/>
      <w:jc w:val="center"/>
      <w:outlineLvl w:val="2"/>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423FA5"/>
    <w:pPr>
      <w:widowControl w:val="0"/>
      <w:autoSpaceDE w:val="0"/>
      <w:autoSpaceDN w:val="0"/>
      <w:adjustRightInd w:val="0"/>
      <w:spacing w:line="320" w:lineRule="exact"/>
      <w:jc w:val="center"/>
    </w:pPr>
  </w:style>
  <w:style w:type="character" w:customStyle="1" w:styleId="FontStyle24">
    <w:name w:val="Font Style24"/>
    <w:uiPriority w:val="99"/>
    <w:rsid w:val="00423FA5"/>
    <w:rPr>
      <w:rFonts w:ascii="Times New Roman" w:hAnsi="Times New Roman" w:cs="Times New Roman"/>
      <w:b/>
      <w:bCs/>
      <w:sz w:val="26"/>
      <w:szCs w:val="26"/>
    </w:rPr>
  </w:style>
  <w:style w:type="paragraph" w:styleId="a3">
    <w:name w:val="footer"/>
    <w:basedOn w:val="a"/>
    <w:link w:val="a4"/>
    <w:uiPriority w:val="99"/>
    <w:rsid w:val="00940B5A"/>
    <w:pPr>
      <w:tabs>
        <w:tab w:val="center" w:pos="4153"/>
        <w:tab w:val="right" w:pos="8306"/>
      </w:tabs>
    </w:pPr>
    <w:rPr>
      <w:sz w:val="20"/>
      <w:szCs w:val="20"/>
    </w:rPr>
  </w:style>
  <w:style w:type="character" w:customStyle="1" w:styleId="a4">
    <w:name w:val="Нижний колонтитул Знак"/>
    <w:basedOn w:val="a0"/>
    <w:link w:val="a3"/>
    <w:uiPriority w:val="99"/>
    <w:rsid w:val="00940B5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36094"/>
    <w:rPr>
      <w:rFonts w:ascii="Tahoma" w:hAnsi="Tahoma" w:cs="Tahoma"/>
      <w:sz w:val="16"/>
      <w:szCs w:val="16"/>
    </w:rPr>
  </w:style>
  <w:style w:type="character" w:customStyle="1" w:styleId="a6">
    <w:name w:val="Текст выноски Знак"/>
    <w:basedOn w:val="a0"/>
    <w:link w:val="a5"/>
    <w:uiPriority w:val="99"/>
    <w:semiHidden/>
    <w:rsid w:val="0033609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2117A8"/>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2117A8"/>
    <w:rPr>
      <w:rFonts w:ascii="Times New Roman" w:eastAsia="Times New Roman" w:hAnsi="Times New Roman" w:cs="Times New Roman"/>
      <w:b/>
      <w:sz w:val="32"/>
      <w:szCs w:val="20"/>
      <w:lang w:val="x-none" w:eastAsia="x-none"/>
    </w:rPr>
  </w:style>
  <w:style w:type="numbering" w:customStyle="1" w:styleId="1">
    <w:name w:val="Нет списка1"/>
    <w:next w:val="a2"/>
    <w:uiPriority w:val="99"/>
    <w:semiHidden/>
    <w:unhideWhenUsed/>
    <w:rsid w:val="002117A8"/>
  </w:style>
  <w:style w:type="paragraph" w:customStyle="1" w:styleId="a7">
    <w:name w:val="Нормальный"/>
    <w:rsid w:val="002117A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2117A8"/>
    <w:pPr>
      <w:ind w:left="720"/>
      <w:contextualSpacing/>
    </w:pPr>
    <w:rPr>
      <w:rFonts w:ascii="Calibri" w:eastAsia="Calibri" w:hAnsi="Calibri"/>
    </w:rPr>
  </w:style>
  <w:style w:type="character" w:styleId="a9">
    <w:name w:val="Hyperlink"/>
    <w:uiPriority w:val="99"/>
    <w:semiHidden/>
    <w:unhideWhenUsed/>
    <w:rsid w:val="002117A8"/>
    <w:rPr>
      <w:color w:val="0000FF"/>
      <w:u w:val="single"/>
    </w:rPr>
  </w:style>
  <w:style w:type="paragraph" w:customStyle="1" w:styleId="ConsPlusNormal">
    <w:name w:val="ConsPlusNormal"/>
    <w:rsid w:val="00211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2117A8"/>
    <w:pPr>
      <w:ind w:left="142" w:firstLine="142"/>
      <w:jc w:val="center"/>
    </w:pPr>
    <w:rPr>
      <w:b/>
      <w:sz w:val="18"/>
      <w:szCs w:val="20"/>
      <w:lang w:val="x-none" w:eastAsia="x-none"/>
    </w:rPr>
  </w:style>
  <w:style w:type="character" w:customStyle="1" w:styleId="ab">
    <w:name w:val="Основной текст с отступом Знак"/>
    <w:basedOn w:val="a0"/>
    <w:link w:val="aa"/>
    <w:rsid w:val="002117A8"/>
    <w:rPr>
      <w:rFonts w:ascii="Times New Roman" w:eastAsia="Times New Roman" w:hAnsi="Times New Roman" w:cs="Times New Roman"/>
      <w:b/>
      <w:sz w:val="18"/>
      <w:szCs w:val="20"/>
      <w:lang w:val="x-none" w:eastAsia="x-none"/>
    </w:rPr>
  </w:style>
  <w:style w:type="paragraph" w:customStyle="1" w:styleId="Normal1">
    <w:name w:val="Normal1"/>
    <w:rsid w:val="002117A8"/>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imes12">
    <w:name w:val="Times12"/>
    <w:basedOn w:val="a"/>
    <w:uiPriority w:val="99"/>
    <w:rsid w:val="002117A8"/>
    <w:pPr>
      <w:widowControl w:val="0"/>
      <w:overflowPunct w:val="0"/>
      <w:autoSpaceDE w:val="0"/>
      <w:autoSpaceDN w:val="0"/>
      <w:adjustRightInd w:val="0"/>
      <w:ind w:firstLine="709"/>
      <w:jc w:val="both"/>
      <w:textAlignment w:val="baseline"/>
    </w:pPr>
  </w:style>
  <w:style w:type="character" w:customStyle="1" w:styleId="apple-converted-space">
    <w:name w:val="apple-converted-space"/>
    <w:basedOn w:val="a0"/>
    <w:rsid w:val="002117A8"/>
  </w:style>
  <w:style w:type="character" w:customStyle="1" w:styleId="terbg">
    <w:name w:val="terbg"/>
    <w:basedOn w:val="a0"/>
    <w:rsid w:val="002117A8"/>
  </w:style>
  <w:style w:type="paragraph" w:customStyle="1" w:styleId="ConsNonformat">
    <w:name w:val="ConsNonformat"/>
    <w:uiPriority w:val="99"/>
    <w:rsid w:val="002117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FollowedHyperlink"/>
    <w:uiPriority w:val="99"/>
    <w:semiHidden/>
    <w:unhideWhenUsed/>
    <w:rsid w:val="002117A8"/>
    <w:rPr>
      <w:color w:val="800080"/>
      <w:u w:val="single"/>
    </w:rPr>
  </w:style>
  <w:style w:type="paragraph" w:styleId="ad">
    <w:name w:val="Normal (Web)"/>
    <w:basedOn w:val="a"/>
    <w:uiPriority w:val="99"/>
    <w:semiHidden/>
    <w:unhideWhenUsed/>
    <w:rsid w:val="002117A8"/>
    <w:pPr>
      <w:spacing w:before="100" w:beforeAutospacing="1" w:after="100" w:afterAutospacing="1"/>
    </w:pPr>
  </w:style>
  <w:style w:type="paragraph" w:customStyle="1" w:styleId="10">
    <w:name w:val="Абзац списка1"/>
    <w:basedOn w:val="a"/>
    <w:rsid w:val="002117A8"/>
    <w:pPr>
      <w:autoSpaceDE w:val="0"/>
      <w:spacing w:after="160"/>
      <w:ind w:left="720"/>
      <w:contextualSpacing/>
    </w:pPr>
    <w:rPr>
      <w:lang w:eastAsia="zh-CN"/>
    </w:rPr>
  </w:style>
  <w:style w:type="table" w:styleId="ae">
    <w:name w:val="Table Grid"/>
    <w:basedOn w:val="a1"/>
    <w:uiPriority w:val="59"/>
    <w:rsid w:val="002117A8"/>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semiHidden/>
    <w:unhideWhenUsed/>
    <w:rsid w:val="002117A8"/>
    <w:pPr>
      <w:tabs>
        <w:tab w:val="center" w:pos="4677"/>
        <w:tab w:val="right" w:pos="9355"/>
      </w:tabs>
    </w:pPr>
  </w:style>
  <w:style w:type="character" w:customStyle="1" w:styleId="af0">
    <w:name w:val="Верхний колонтитул Знак"/>
    <w:basedOn w:val="a0"/>
    <w:link w:val="af"/>
    <w:uiPriority w:val="99"/>
    <w:semiHidden/>
    <w:rsid w:val="002117A8"/>
    <w:rPr>
      <w:rFonts w:ascii="Times New Roman" w:eastAsia="Times New Roman" w:hAnsi="Times New Roman" w:cs="Times New Roman"/>
      <w:sz w:val="24"/>
      <w:szCs w:val="24"/>
      <w:lang w:eastAsia="ru-RU"/>
    </w:rPr>
  </w:style>
  <w:style w:type="paragraph" w:customStyle="1" w:styleId="ConsPlusTitle">
    <w:name w:val="ConsPlusTitle"/>
    <w:rsid w:val="00211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2117A8"/>
    <w:pPr>
      <w:spacing w:before="100" w:beforeAutospacing="1" w:after="100" w:afterAutospacing="1"/>
    </w:pPr>
    <w:rPr>
      <w:sz w:val="20"/>
      <w:szCs w:val="20"/>
    </w:rPr>
  </w:style>
  <w:style w:type="paragraph" w:customStyle="1" w:styleId="xl66">
    <w:name w:val="xl66"/>
    <w:basedOn w:val="a"/>
    <w:rsid w:val="002117A8"/>
    <w:pPr>
      <w:spacing w:before="100" w:beforeAutospacing="1" w:after="100" w:afterAutospacing="1"/>
    </w:pPr>
    <w:rPr>
      <w:sz w:val="20"/>
      <w:szCs w:val="20"/>
    </w:rPr>
  </w:style>
  <w:style w:type="paragraph" w:customStyle="1" w:styleId="xl67">
    <w:name w:val="xl67"/>
    <w:basedOn w:val="a"/>
    <w:rsid w:val="002117A8"/>
    <w:pPr>
      <w:spacing w:before="100" w:beforeAutospacing="1" w:after="100" w:afterAutospacing="1"/>
    </w:pPr>
    <w:rPr>
      <w:b/>
      <w:bCs/>
    </w:rPr>
  </w:style>
  <w:style w:type="paragraph" w:customStyle="1" w:styleId="xl68">
    <w:name w:val="xl68"/>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0">
    <w:name w:val="xl70"/>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4">
    <w:name w:val="xl74"/>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2117A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8">
    <w:name w:val="xl78"/>
    <w:basedOn w:val="a"/>
    <w:rsid w:val="002117A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2117A8"/>
    <w:pPr>
      <w:pBdr>
        <w:left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rsid w:val="002117A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117A8"/>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117A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2117A8"/>
    <w:pPr>
      <w:pBdr>
        <w:top w:val="single" w:sz="4" w:space="0" w:color="auto"/>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85">
    <w:name w:val="xl85"/>
    <w:basedOn w:val="a"/>
    <w:rsid w:val="002117A8"/>
    <w:pPr>
      <w:pBdr>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86">
    <w:name w:val="xl86"/>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87">
    <w:name w:val="xl87"/>
    <w:basedOn w:val="a"/>
    <w:rsid w:val="002117A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2117A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2117A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2117A8"/>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2117A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117A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2117A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2117A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2117A8"/>
    <w:pPr>
      <w:spacing w:before="100" w:beforeAutospacing="1" w:after="100" w:afterAutospacing="1"/>
      <w:jc w:val="center"/>
      <w:textAlignment w:val="center"/>
    </w:pPr>
    <w:rPr>
      <w:b/>
      <w:bCs/>
      <w:sz w:val="28"/>
      <w:szCs w:val="28"/>
    </w:rPr>
  </w:style>
  <w:style w:type="paragraph" w:customStyle="1" w:styleId="xl97">
    <w:name w:val="xl97"/>
    <w:basedOn w:val="a"/>
    <w:rsid w:val="002117A8"/>
    <w:pPr>
      <w:pBdr>
        <w:top w:val="single" w:sz="4" w:space="0" w:color="auto"/>
        <w:left w:val="single" w:sz="4" w:space="0" w:color="auto"/>
      </w:pBdr>
      <w:spacing w:before="100" w:beforeAutospacing="1" w:after="100" w:afterAutospacing="1"/>
      <w:textAlignment w:val="top"/>
    </w:pPr>
    <w:rPr>
      <w:b/>
      <w:bCs/>
    </w:rPr>
  </w:style>
  <w:style w:type="paragraph" w:customStyle="1" w:styleId="xl98">
    <w:name w:val="xl98"/>
    <w:basedOn w:val="a"/>
    <w:rsid w:val="002117A8"/>
    <w:pPr>
      <w:pBdr>
        <w:top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2117A8"/>
    <w:pPr>
      <w:pBdr>
        <w:left w:val="single" w:sz="4" w:space="0" w:color="auto"/>
      </w:pBdr>
      <w:spacing w:before="100" w:beforeAutospacing="1" w:after="100" w:afterAutospacing="1"/>
      <w:textAlignment w:val="top"/>
    </w:pPr>
    <w:rPr>
      <w:b/>
      <w:bCs/>
    </w:rPr>
  </w:style>
  <w:style w:type="paragraph" w:customStyle="1" w:styleId="xl100">
    <w:name w:val="xl100"/>
    <w:basedOn w:val="a"/>
    <w:rsid w:val="002117A8"/>
    <w:pPr>
      <w:pBdr>
        <w:right w:val="single" w:sz="4" w:space="0" w:color="auto"/>
      </w:pBdr>
      <w:spacing w:before="100" w:beforeAutospacing="1" w:after="100" w:afterAutospacing="1"/>
      <w:textAlignment w:val="top"/>
    </w:pPr>
    <w:rPr>
      <w:b/>
      <w:bCs/>
    </w:rPr>
  </w:style>
  <w:style w:type="paragraph" w:customStyle="1" w:styleId="xl101">
    <w:name w:val="xl101"/>
    <w:basedOn w:val="a"/>
    <w:rsid w:val="002117A8"/>
    <w:pPr>
      <w:pBdr>
        <w:left w:val="single" w:sz="4" w:space="0" w:color="auto"/>
        <w:bottom w:val="single" w:sz="4" w:space="0" w:color="auto"/>
      </w:pBdr>
      <w:spacing w:before="100" w:beforeAutospacing="1" w:after="100" w:afterAutospacing="1"/>
      <w:textAlignment w:val="top"/>
    </w:pPr>
    <w:rPr>
      <w:b/>
      <w:bCs/>
    </w:rPr>
  </w:style>
  <w:style w:type="paragraph" w:customStyle="1" w:styleId="xl102">
    <w:name w:val="xl102"/>
    <w:basedOn w:val="a"/>
    <w:rsid w:val="002117A8"/>
    <w:pPr>
      <w:pBdr>
        <w:bottom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2117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5">
    <w:name w:val="xl105"/>
    <w:basedOn w:val="a"/>
    <w:rsid w:val="002117A8"/>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899CC012A92401E28573CB8D678B090651517B6961B6E67A68421D8B23EE8DCCAD09C25D872BBDB2B03U0GF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D5F5-3473-4DF7-9604-E264EAF9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Novodm</dc:creator>
  <cp:lastModifiedBy>Novodm</cp:lastModifiedBy>
  <cp:revision>17</cp:revision>
  <cp:lastPrinted>2024-03-01T09:40:00Z</cp:lastPrinted>
  <dcterms:created xsi:type="dcterms:W3CDTF">2023-10-30T14:25:00Z</dcterms:created>
  <dcterms:modified xsi:type="dcterms:W3CDTF">2024-03-01T09:41:00Z</dcterms:modified>
</cp:coreProperties>
</file>