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2C" w:rsidRPr="00FA412C" w:rsidRDefault="0055703B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 w14:anchorId="0692D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НОВОДМИТРИЕВСКОГО СЕЛЬСКОГО ПОСЕЛЕНИЯ </w:t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СЕВЕРСКОГО РАЙОНА</w:t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7610" w:rsidRDefault="00877610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610" w:rsidRPr="00FA412C" w:rsidRDefault="00877610" w:rsidP="0087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Новодмитриевская</w:t>
      </w:r>
    </w:p>
    <w:p w:rsidR="00FA412C" w:rsidRDefault="00353C46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637F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12.11.2020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7F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</w:p>
    <w:p w:rsidR="00877610" w:rsidRPr="00F06212" w:rsidRDefault="00877610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Default="00EC7704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FA412C" w:rsidRPr="00FA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муниципальной программы </w:t>
      </w:r>
      <w:r w:rsidR="00FA412C" w:rsidRPr="00FA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«Комплексное и устойчивое развити</w:t>
      </w:r>
      <w:r w:rsidR="00C26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в сфере дорожного хозяйства </w:t>
      </w:r>
      <w:r w:rsidR="00FA412C" w:rsidRPr="00FA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Новодмитриевском сельском поселении</w:t>
      </w:r>
      <w:r w:rsidR="0007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Северского района </w:t>
      </w:r>
      <w:r w:rsidR="00073821" w:rsidRPr="00FA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07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073821" w:rsidRPr="00FA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07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73821" w:rsidRPr="00FA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07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77610" w:rsidRDefault="00877610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610" w:rsidRPr="00FA412C" w:rsidRDefault="00877610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43D" w:rsidRDefault="00C35468" w:rsidP="00C354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406C4"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</w:p>
    <w:p w:rsidR="00D406C4" w:rsidRPr="006A4CD3" w:rsidRDefault="00CB04A6" w:rsidP="00C354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транспорта Российской Федерации от 16 ноября 2012 года № 402</w:t>
      </w:r>
      <w:r w:rsidR="0049172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классификации работ по капитальному ремонту, ремонту и содержанию автомобильных дорог»</w:t>
      </w:r>
      <w:r w:rsidR="00C354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06C4" w:rsidRPr="006A4CD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Новодмитриевского сельского поселения от 12 ноября 2014 года № 243 "Об утверждении Порядка принятия решения о разработке, формировании, реализации и оценке эффективности реализации муниципальных программ Новодмитриевского сельского поселения Северского района", п о с т а н о в л я ю:</w:t>
      </w:r>
    </w:p>
    <w:p w:rsidR="00D406C4" w:rsidRPr="006A4CD3" w:rsidRDefault="00D406C4" w:rsidP="00D406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муниципальную программу </w:t>
      </w:r>
      <w:r w:rsidR="00C35468" w:rsidRPr="00C35468">
        <w:rPr>
          <w:rFonts w:ascii="Times New Roman" w:hAnsi="Times New Roman" w:cs="Times New Roman"/>
          <w:color w:val="000000"/>
          <w:sz w:val="28"/>
          <w:szCs w:val="28"/>
        </w:rPr>
        <w:t>«Комплексное и устойчивое развитие в сфере дорожного хозяйства в Новодмитриевском сельском поселении Северского района на 2021-2023 годы»</w:t>
      </w:r>
      <w:r w:rsidR="007E67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D406C4" w:rsidRPr="006A4CD3" w:rsidRDefault="00D406C4" w:rsidP="00D40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D3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Новодмитриевского сельского поселения обнародовать настоящее постановление в местах, отведенных для этих целей.</w:t>
      </w:r>
    </w:p>
    <w:p w:rsidR="00D406C4" w:rsidRPr="006A4CD3" w:rsidRDefault="00D406C4" w:rsidP="00D40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4.  Контроль за выполнением настоящего постановления </w:t>
      </w:r>
      <w:r w:rsidR="00421002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администрации.</w:t>
      </w:r>
    </w:p>
    <w:p w:rsidR="00D406C4" w:rsidRPr="006A4CD3" w:rsidRDefault="00D406C4" w:rsidP="00D40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D3">
        <w:rPr>
          <w:rFonts w:ascii="Times New Roman" w:hAnsi="Times New Roman" w:cs="Times New Roman"/>
          <w:color w:val="000000"/>
          <w:sz w:val="28"/>
          <w:szCs w:val="28"/>
        </w:rPr>
        <w:t>5. Постановление вступает в силу с 1 января 20</w:t>
      </w:r>
      <w:r w:rsidR="0042100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A412C" w:rsidRPr="00FA412C" w:rsidRDefault="00FA412C" w:rsidP="00F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Pr="00FA412C" w:rsidRDefault="00FA412C" w:rsidP="00F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Pr="00FA412C" w:rsidRDefault="008C3566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6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Новодмитриевского сельского</w:t>
      </w:r>
    </w:p>
    <w:p w:rsidR="00FA412C" w:rsidRPr="00877610" w:rsidRDefault="00FA412C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Северского</w:t>
      </w:r>
      <w:proofErr w:type="gramEnd"/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3566"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Шамраева</w:t>
      </w:r>
    </w:p>
    <w:p w:rsidR="00FA412C" w:rsidRDefault="00FA412C" w:rsidP="00FA4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299" w:rsidRDefault="00A36299" w:rsidP="00FA4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299" w:rsidRDefault="00A36299" w:rsidP="00FA4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299" w:rsidRDefault="00A36299" w:rsidP="00FA4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4112"/>
        <w:gridCol w:w="5528"/>
      </w:tblGrid>
      <w:tr w:rsidR="004677D0" w:rsidRPr="00C8288F" w:rsidTr="00B8637F">
        <w:tc>
          <w:tcPr>
            <w:tcW w:w="4112" w:type="dxa"/>
          </w:tcPr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77FB3" w:rsidRDefault="00477FB3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r w:rsidR="00974B9D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риложение </w:t>
            </w:r>
          </w:p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Новодмитриевского сельского</w:t>
            </w: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 </w:t>
            </w:r>
          </w:p>
          <w:p w:rsidR="00974B9D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Северского района</w:t>
            </w:r>
            <w:r w:rsidR="00974B9D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4677D0" w:rsidRPr="00974B9D" w:rsidRDefault="004677D0" w:rsidP="00E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 </w:t>
            </w:r>
            <w:r w:rsidR="004F079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«_</w:t>
            </w:r>
            <w:r w:rsidR="00EA014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  <w:r w:rsidR="004F079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» ___</w:t>
            </w:r>
            <w:r w:rsidR="00EA014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  <w:r w:rsidR="004F079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_____20</w:t>
            </w:r>
            <w:r w:rsidR="00EA014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 w:rsidR="004F079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г.</w:t>
            </w:r>
          </w:p>
        </w:tc>
      </w:tr>
    </w:tbl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677D0" w:rsidRPr="00BD5FF3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D5FF3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Программа</w:t>
      </w:r>
      <w:bookmarkStart w:id="0" w:name="_GoBack"/>
      <w:bookmarkEnd w:id="0"/>
    </w:p>
    <w:p w:rsidR="004677D0" w:rsidRPr="00BD5FF3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D5FF3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="00421002" w:rsidRPr="00421002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Комплексное и устойчивое развитие в сфере дорожного хозяйства в Новодмитриевском сельском поселении Северского района на 2021-2023 годы</w:t>
      </w:r>
      <w:r w:rsidR="00E81B31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10252" w:type="dxa"/>
        <w:tblInd w:w="-5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7"/>
        <w:gridCol w:w="199"/>
        <w:gridCol w:w="5716"/>
      </w:tblGrid>
      <w:tr w:rsidR="004677D0" w:rsidRPr="00C8288F" w:rsidTr="003B176E">
        <w:tc>
          <w:tcPr>
            <w:tcW w:w="10252" w:type="dxa"/>
            <w:gridSpan w:val="3"/>
          </w:tcPr>
          <w:p w:rsidR="004677D0" w:rsidRPr="00B03321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80"/>
                <w:kern w:val="2"/>
                <w:sz w:val="28"/>
                <w:szCs w:val="28"/>
                <w:lang w:eastAsia="ru-RU"/>
              </w:rPr>
            </w:pPr>
            <w:r w:rsidRPr="00B0332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Паспорт программы</w:t>
            </w:r>
          </w:p>
          <w:p w:rsidR="00E81B31" w:rsidRDefault="00E81B31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E81B3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«Комплексное и устойчивое развитие в сфере дорожного хозяйства в Новодмитриевском сельском поселении Северского района </w:t>
            </w:r>
          </w:p>
          <w:p w:rsidR="003B176E" w:rsidRPr="00BD5FF3" w:rsidRDefault="00E81B31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E81B3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 2021-2023 годы»</w:t>
            </w:r>
          </w:p>
          <w:p w:rsidR="004677D0" w:rsidRPr="00B03321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3B176E" w:rsidRPr="003B176E" w:rsidRDefault="00E81B31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E81B31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«Комплексное и устойчивое развитие в сфере дорожного хозяйства в Новодмитриевском сельском поселении Северского района на 2021-2023 годы»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Координатор 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C90F8F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Заместитель главы администрации Новодмитриевского сельского </w:t>
            </w:r>
            <w:r w:rsidR="002538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поселения </w:t>
            </w:r>
          </w:p>
          <w:p w:rsid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rPr>
          <w:trHeight w:val="720"/>
        </w:trPr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F17146" w:rsidP="00F1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Заместитель главы а</w:t>
            </w:r>
            <w:r w:rsidR="002538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дминистрации Новодмитриевского сельского поселения</w:t>
            </w:r>
          </w:p>
        </w:tc>
      </w:tr>
      <w:tr w:rsidR="00C94D70" w:rsidRPr="00C8288F" w:rsidTr="003B176E">
        <w:trPr>
          <w:trHeight w:val="240"/>
        </w:trPr>
        <w:tc>
          <w:tcPr>
            <w:tcW w:w="4337" w:type="dxa"/>
          </w:tcPr>
          <w:p w:rsid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99" w:type="dxa"/>
          </w:tcPr>
          <w:p w:rsid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C94D70" w:rsidRP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94D7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- «</w:t>
            </w:r>
            <w:r w:rsidR="00C240A4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Мероприятия, финансируемые за счет средств дорожного фонда»</w:t>
            </w:r>
          </w:p>
        </w:tc>
      </w:tr>
      <w:tr w:rsidR="00253887" w:rsidRPr="00C8288F" w:rsidTr="003B176E">
        <w:trPr>
          <w:trHeight w:val="2058"/>
        </w:trPr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A52207" w:rsidP="003C6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220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Повышение транспортно-эксплуатационного состояния сети автомобильных дорог местного </w:t>
            </w:r>
            <w:proofErr w:type="gramStart"/>
            <w:r w:rsidRPr="00A5220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значения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</w:t>
            </w:r>
            <w:r w:rsidR="005761C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5761C5" w:rsidRPr="005761C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5761C5" w:rsidRPr="005761C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создание условий для комфортного проживания граждан</w:t>
            </w:r>
            <w:r w:rsidR="00253887" w:rsidRPr="00C8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87">
              <w:rPr>
                <w:rFonts w:ascii="Times New Roman" w:hAnsi="Times New Roman" w:cs="Times New Roman"/>
                <w:sz w:val="28"/>
                <w:szCs w:val="28"/>
              </w:rPr>
              <w:t>Новодмитриевского сельского</w:t>
            </w:r>
            <w:r w:rsidR="00253887" w:rsidRPr="00C828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 уменьшение количества дорожно-транспортных происшествий</w:t>
            </w: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6238EF" w:rsidRDefault="00E93CC9" w:rsidP="0062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E93CC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- выполнение мероприятий по капитальному ремонту и ремонту автомобильных дорог местного значения </w:t>
            </w:r>
          </w:p>
          <w:p w:rsidR="004E04B6" w:rsidRDefault="004E04B6" w:rsidP="0062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содержание</w:t>
            </w:r>
            <w:r w:rsidR="00B0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обустройство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</w:t>
            </w: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длина построенных, реконструированных и капитально  отремонтированных автомобильных дорог местного значения Новодмитриевского сельского поселения;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длина отремонтированных автомобильных дорог местного значения Новодмитриевского сельского поселения (в зависимости от материала покрытия)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длина построенных и отремонтированных тротуаров;</w:t>
            </w:r>
          </w:p>
          <w:p w:rsidR="00253887" w:rsidRPr="006A385A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установленных 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длина нанесенной дорожной разметки  </w:t>
            </w:r>
          </w:p>
          <w:p w:rsidR="00253887" w:rsidRDefault="00330329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освещение автомобильных дорог</w:t>
            </w:r>
            <w:r w:rsidR="00350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местного значения.</w:t>
            </w: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E8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 w:rsidR="00E81B31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  <w:r w:rsidR="00C240A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-202</w:t>
            </w:r>
            <w:r w:rsidR="00E81B31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53887" w:rsidRPr="00C8288F" w:rsidTr="003B176E">
        <w:trPr>
          <w:trHeight w:val="1403"/>
        </w:trPr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C94D70" w:rsidRPr="00C94D70" w:rsidRDefault="00C94D70" w:rsidP="00B639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реализацию муниципальной программы за счет средств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краевого 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бюджета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B1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97B9C">
              <w:rPr>
                <w:rFonts w:ascii="Times New Roman" w:hAnsi="Times New Roman" w:cs="Times New Roman"/>
                <w:sz w:val="28"/>
                <w:szCs w:val="28"/>
              </w:rPr>
              <w:t> 272,9</w:t>
            </w:r>
            <w:r w:rsidR="0042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C94D70" w:rsidRPr="00C94D70" w:rsidRDefault="00C94D70" w:rsidP="00B6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3C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13F77">
              <w:rPr>
                <w:rFonts w:ascii="Times New Roman" w:hAnsi="Times New Roman" w:cs="Times New Roman"/>
                <w:sz w:val="28"/>
                <w:szCs w:val="28"/>
              </w:rPr>
              <w:t>3495,9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94D70" w:rsidRPr="00C94D70" w:rsidRDefault="00D9189C" w:rsidP="00B6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3C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40B4C">
              <w:rPr>
                <w:rFonts w:ascii="Times New Roman" w:hAnsi="Times New Roman" w:cs="Times New Roman"/>
                <w:sz w:val="28"/>
                <w:szCs w:val="28"/>
              </w:rPr>
              <w:t>3605,6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94D70" w:rsidRPr="00C94D70" w:rsidRDefault="00D9189C" w:rsidP="00B639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83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40B4C">
              <w:rPr>
                <w:rFonts w:ascii="Times New Roman" w:hAnsi="Times New Roman" w:cs="Times New Roman"/>
                <w:sz w:val="28"/>
                <w:szCs w:val="28"/>
              </w:rPr>
              <w:t>4171,4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94D70" w:rsidRPr="00C94D70" w:rsidRDefault="00C94D70" w:rsidP="00B6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r w:rsidR="00353A75" w:rsidRPr="00C94D70">
              <w:rPr>
                <w:rFonts w:ascii="Times New Roman" w:hAnsi="Times New Roman" w:cs="Times New Roman"/>
                <w:sz w:val="28"/>
                <w:szCs w:val="28"/>
              </w:rPr>
              <w:t>подпрограммам муниципальной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4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428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Мероприятия, финансируемые за счет средств дорожного фонда»</w:t>
            </w:r>
            <w:r w:rsidR="00DB5428" w:rsidRPr="00C94D7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="0006448F">
              <w:rPr>
                <w:rFonts w:ascii="Times New Roman" w:hAnsi="Times New Roman" w:cs="Times New Roman"/>
                <w:sz w:val="28"/>
                <w:szCs w:val="28"/>
              </w:rPr>
              <w:t>11 272,</w:t>
            </w:r>
            <w:proofErr w:type="gramStart"/>
            <w:r w:rsidR="0006448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004221" w:rsidRPr="0000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06448F" w:rsidRPr="00C94D70" w:rsidRDefault="0006448F" w:rsidP="00064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3495,9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6448F" w:rsidRPr="00C94D70" w:rsidRDefault="0006448F" w:rsidP="00064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3605,6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53887" w:rsidRDefault="0006448F" w:rsidP="0006448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4171,4 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A81AF3" w:rsidRPr="00A81AF3" w:rsidRDefault="00A81AF3" w:rsidP="00A8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81AF3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Заместитель главы администрации Новодмитриевского сельского поселения 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677D0" w:rsidRDefault="004677D0" w:rsidP="00B639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Автомобильные дороги являются важнейшей составной частью транспортной системы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Новодмитриевского сельского</w:t>
      </w:r>
      <w:r w:rsidRPr="004821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поселения. От уровня транспортно-эксплуатационного состояния и развития сети автомобильных дорог во многом зависит устойчивое экономическое развитие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Новодмитриевского сельского </w:t>
      </w:r>
      <w:r w:rsidRPr="0048217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поселения, улучшение условий предпринимательской деятельности и повышение уровня жизни населения. Развитие д</w:t>
      </w:r>
      <w:r w:rsidRPr="00482173">
        <w:rPr>
          <w:rFonts w:ascii="Times New Roman" w:hAnsi="Times New Roman" w:cs="Times New Roman"/>
          <w:sz w:val="28"/>
          <w:szCs w:val="28"/>
        </w:rPr>
        <w:t xml:space="preserve">орожного хозяйства  напрямую зависит от общего состояния экономики поселения и  в тоже время дорожное хозяйство как один из элементов инфраструктуры экономики оказывает влияние на его развитие.  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общего пользования  местного значения </w:t>
      </w:r>
      <w:r>
        <w:rPr>
          <w:rFonts w:ascii="Times New Roman" w:hAnsi="Times New Roman" w:cs="Times New Roman"/>
          <w:spacing w:val="-2"/>
          <w:sz w:val="28"/>
          <w:szCs w:val="28"/>
        </w:rPr>
        <w:t>Новодмитриевского сельского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поселения  составляет </w:t>
      </w:r>
      <w:r>
        <w:rPr>
          <w:rFonts w:ascii="Times New Roman" w:hAnsi="Times New Roman" w:cs="Times New Roman"/>
          <w:sz w:val="28"/>
          <w:szCs w:val="28"/>
        </w:rPr>
        <w:t>56,2</w:t>
      </w:r>
      <w:r w:rsidRPr="00482173">
        <w:rPr>
          <w:rFonts w:ascii="Times New Roman" w:hAnsi="Times New Roman" w:cs="Times New Roman"/>
          <w:sz w:val="28"/>
          <w:szCs w:val="28"/>
        </w:rPr>
        <w:t xml:space="preserve"> км, в том числе с твердым покрытием </w:t>
      </w:r>
      <w:r>
        <w:rPr>
          <w:rFonts w:ascii="Times New Roman" w:hAnsi="Times New Roman" w:cs="Times New Roman"/>
          <w:sz w:val="28"/>
          <w:szCs w:val="28"/>
        </w:rPr>
        <w:t>37,945</w:t>
      </w:r>
      <w:r w:rsidRPr="00482173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, дороги с асфальтовым покрытием составляют 18,8 км.</w:t>
      </w:r>
      <w:r w:rsidRPr="004821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меняется их технико</w:t>
      </w:r>
      <w:r w:rsidR="00B52334">
        <w:rPr>
          <w:rFonts w:ascii="Times New Roman" w:hAnsi="Times New Roman" w:cs="Times New Roman"/>
          <w:sz w:val="28"/>
          <w:szCs w:val="28"/>
        </w:rPr>
        <w:t>-</w:t>
      </w:r>
      <w:r w:rsidRPr="00482173">
        <w:rPr>
          <w:rFonts w:ascii="Times New Roman" w:hAnsi="Times New Roman" w:cs="Times New Roman"/>
          <w:sz w:val="28"/>
          <w:szCs w:val="28"/>
        </w:rPr>
        <w:t>эксплуатационное состояние. Для их соответствия нормативным требованиям необходимо выполнение различных видов дорожных работ.</w:t>
      </w:r>
    </w:p>
    <w:p w:rsidR="004677D0" w:rsidRPr="00482173" w:rsidRDefault="004677D0" w:rsidP="00B6394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 xml:space="preserve">Необходимость разработки муниципальной программы  обусловлена тем, что неудовлетворительное состояние улично-дорожной сети на территории </w:t>
      </w:r>
      <w:r>
        <w:rPr>
          <w:rFonts w:ascii="Times New Roman" w:hAnsi="Times New Roman" w:cs="Times New Roman"/>
          <w:sz w:val="28"/>
          <w:szCs w:val="28"/>
        </w:rPr>
        <w:t>Новодмитриевского сельского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поселения при постоянном темпе роста парка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дороги, не изменяются границы полосы отвода автомобильной дороги.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капитальному ремонту и зависит напрямую от объёмов финансирования и стратегии распределения финансовых ресурсов в условиях их ограниченных объёмов.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грузоподъёмности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приводит к несоблюдению межремонтных сроков, накоплению количества не отремонтированных участков.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Учитывая вышеизложенное, в условиях ограниченных финансовых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стоит задача их оптимального использования с целью максимально возможного снижения количества проблемных участков.</w:t>
      </w:r>
    </w:p>
    <w:p w:rsidR="004677D0" w:rsidRPr="00482173" w:rsidRDefault="00FD01A4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</w:t>
      </w:r>
      <w:r w:rsidR="004677D0" w:rsidRPr="00482173">
        <w:rPr>
          <w:rFonts w:ascii="Times New Roman" w:hAnsi="Times New Roman" w:cs="Times New Roman"/>
          <w:sz w:val="28"/>
          <w:szCs w:val="28"/>
        </w:rPr>
        <w:t>целевого метода в развитии автомобильных дорог</w:t>
      </w:r>
      <w:r w:rsidR="004677D0">
        <w:rPr>
          <w:rFonts w:ascii="Times New Roman" w:hAnsi="Times New Roman" w:cs="Times New Roman"/>
          <w:sz w:val="28"/>
          <w:szCs w:val="28"/>
        </w:rPr>
        <w:t>,</w:t>
      </w:r>
      <w:r w:rsidR="004677D0" w:rsidRPr="00482173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</w:t>
      </w:r>
      <w:r w:rsidR="004677D0" w:rsidRPr="00482173">
        <w:rPr>
          <w:rFonts w:ascii="Times New Roman" w:hAnsi="Times New Roman" w:cs="Times New Roman"/>
          <w:sz w:val="28"/>
          <w:szCs w:val="28"/>
        </w:rPr>
        <w:lastRenderedPageBreak/>
        <w:t>проблем дорожной отрасли в условиях ограниченных финансовых ресурсов и координировать усилия бюджетов всех уровней.</w:t>
      </w:r>
    </w:p>
    <w:p w:rsidR="004677D0" w:rsidRDefault="004677D0" w:rsidP="00B639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4677D0" w:rsidRDefault="004677D0" w:rsidP="00B63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формирование сети автомобильных дорог местного значения, соответствующей техническим регламентам и потребностям населения Новодмитриевского сельского поселения, формирование комфортных условий проживания граждан.</w:t>
      </w:r>
    </w:p>
    <w:p w:rsidR="00D83C7F" w:rsidRDefault="00D83C7F" w:rsidP="00B63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77D0" w:rsidRPr="00613F30" w:rsidRDefault="004677D0" w:rsidP="00B63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F30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3F30">
        <w:rPr>
          <w:rFonts w:ascii="Times New Roman" w:hAnsi="Times New Roman" w:cs="Times New Roman"/>
          <w:sz w:val="28"/>
          <w:szCs w:val="28"/>
        </w:rPr>
        <w:t>рограммы: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строительство, реконструкция и капитальный ремонт автомобильных дорог местного значения Новодмитриевского сельского поселения;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строительство тротуаров</w:t>
      </w:r>
      <w:r w:rsidR="00CB515E">
        <w:rPr>
          <w:rFonts w:ascii="Times New Roman" w:hAnsi="Times New Roman" w:cs="Times New Roman"/>
          <w:sz w:val="28"/>
          <w:szCs w:val="28"/>
          <w:lang w:eastAsia="ru-RU"/>
        </w:rPr>
        <w:t>, реконструкция и капитальный ремонт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77D0" w:rsidRPr="00613F30" w:rsidRDefault="004677D0" w:rsidP="00B6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30"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7D0" w:rsidRPr="00613F30" w:rsidRDefault="004677D0" w:rsidP="00B6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30">
        <w:rPr>
          <w:rFonts w:ascii="Times New Roman" w:hAnsi="Times New Roman" w:cs="Times New Roman"/>
          <w:sz w:val="28"/>
          <w:szCs w:val="28"/>
        </w:rPr>
        <w:t>- совершенствование организации движения транспорта и пешеходов в населенных пунктах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3F30">
        <w:rPr>
          <w:rFonts w:ascii="Times New Roman" w:hAnsi="Times New Roman" w:cs="Times New Roman"/>
          <w:sz w:val="28"/>
          <w:szCs w:val="28"/>
          <w:lang w:eastAsia="ru-RU"/>
        </w:rPr>
        <w:t>- снижение дорожно-транспортных происшествий во время гололеда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515E" w:rsidRDefault="00CB515E" w:rsidP="00B63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содержание дорог</w:t>
      </w:r>
      <w:r w:rsidR="003F128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1282" w:rsidRPr="00613F30" w:rsidRDefault="003F1282" w:rsidP="00B63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3220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32203" w:rsidRPr="00B32203">
        <w:rPr>
          <w:rFonts w:ascii="Times New Roman" w:hAnsi="Times New Roman" w:cs="Times New Roman"/>
          <w:sz w:val="28"/>
          <w:szCs w:val="28"/>
          <w:lang w:eastAsia="ru-RU"/>
        </w:rPr>
        <w:t>бустройство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20</w:t>
      </w:r>
      <w:r w:rsidR="00D83C7F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C70AE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D83C7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B6AE5" w:rsidRDefault="00FB6AE5" w:rsidP="00756CF8">
      <w:pPr>
        <w:pStyle w:val="af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Перечень, краткое описание мероприятий и обоснование ресурсного обеспечения муниципальной программы</w:t>
      </w:r>
    </w:p>
    <w:p w:rsidR="00FB6AE5" w:rsidRDefault="00FB6AE5" w:rsidP="00756CF8">
      <w:pPr>
        <w:pStyle w:val="af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Муниципальная программа включает следующие мероприятия:</w:t>
      </w:r>
    </w:p>
    <w:p w:rsidR="00FB6AE5" w:rsidRDefault="00FB6AE5" w:rsidP="00756CF8">
      <w:pPr>
        <w:pStyle w:val="af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Мероприятие «Строительство, реконструкция, ремонт тротуаров, дорог и сооружений на них» предусматривает осуществление строительства, реконструкции, капитального и текущего ремонта тротуаров, дорог и сооружений на дорогах, включая разработку проектно-сметной документации и ведение технического надзора.</w:t>
      </w:r>
    </w:p>
    <w:p w:rsidR="00C773C1" w:rsidRDefault="00FB6AE5" w:rsidP="00756CF8">
      <w:pPr>
        <w:pStyle w:val="a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Мероприятие «Содержание дорог» включает все виды работ в соответствии с классификацией работ на автомобильных дорогах, относящихся к содержанию дорог: устройство и прочистка водоотводных канав, устранение выбоин на дорожном покрытии, восстановление поперечного профиля и ровности дорог с гравийным или грунтовым покрытием, очистка от снега и мусора дорожного полотна</w:t>
      </w:r>
      <w:r w:rsidR="00C773C1">
        <w:rPr>
          <w:color w:val="000000"/>
          <w:sz w:val="30"/>
          <w:szCs w:val="30"/>
        </w:rPr>
        <w:t xml:space="preserve"> и тротуаров</w:t>
      </w:r>
      <w:r>
        <w:rPr>
          <w:color w:val="000000"/>
          <w:sz w:val="30"/>
          <w:szCs w:val="30"/>
        </w:rPr>
        <w:t xml:space="preserve">, борьба с зимней скользкостью, </w:t>
      </w:r>
      <w:r w:rsidR="00C773C1">
        <w:rPr>
          <w:color w:val="000000"/>
          <w:sz w:val="30"/>
          <w:szCs w:val="30"/>
        </w:rPr>
        <w:t>поддержание в</w:t>
      </w:r>
      <w:r w:rsidR="00715CB9">
        <w:rPr>
          <w:color w:val="000000"/>
          <w:sz w:val="30"/>
          <w:szCs w:val="30"/>
        </w:rPr>
        <w:t xml:space="preserve"> </w:t>
      </w:r>
      <w:r w:rsidR="00C773C1">
        <w:rPr>
          <w:color w:val="000000"/>
          <w:sz w:val="30"/>
          <w:szCs w:val="30"/>
        </w:rPr>
        <w:t xml:space="preserve">чистоте </w:t>
      </w:r>
      <w:r w:rsidR="00715CB9">
        <w:rPr>
          <w:color w:val="000000"/>
          <w:sz w:val="30"/>
          <w:szCs w:val="30"/>
        </w:rPr>
        <w:t>и порядке линий электроосвещения дорог</w:t>
      </w:r>
      <w:r w:rsidR="00A06983">
        <w:rPr>
          <w:color w:val="000000"/>
          <w:sz w:val="30"/>
          <w:szCs w:val="30"/>
        </w:rPr>
        <w:t>, обслуживание систем контроля и управления линиями электроосвещения</w:t>
      </w:r>
      <w:r w:rsidR="00C071C6">
        <w:rPr>
          <w:color w:val="000000"/>
          <w:sz w:val="30"/>
          <w:szCs w:val="30"/>
        </w:rPr>
        <w:t>, замена вышедших из строя ламп  и светильников, проводов</w:t>
      </w:r>
      <w:r w:rsidR="008B5896">
        <w:rPr>
          <w:color w:val="000000"/>
          <w:sz w:val="30"/>
          <w:szCs w:val="30"/>
        </w:rPr>
        <w:t>,</w:t>
      </w:r>
      <w:r w:rsidR="00C071C6">
        <w:rPr>
          <w:color w:val="000000"/>
          <w:sz w:val="30"/>
          <w:szCs w:val="30"/>
        </w:rPr>
        <w:t xml:space="preserve"> кабелей</w:t>
      </w:r>
      <w:r w:rsidR="005C2562">
        <w:rPr>
          <w:color w:val="000000"/>
          <w:sz w:val="30"/>
          <w:szCs w:val="30"/>
        </w:rPr>
        <w:t xml:space="preserve">, автоматических выключателей, трансформаторов и других элементов </w:t>
      </w:r>
      <w:r w:rsidR="005C2562">
        <w:rPr>
          <w:color w:val="000000"/>
          <w:sz w:val="30"/>
          <w:szCs w:val="30"/>
        </w:rPr>
        <w:lastRenderedPageBreak/>
        <w:t xml:space="preserve">электроосвещения, </w:t>
      </w:r>
      <w:r w:rsidR="00EF1F34">
        <w:rPr>
          <w:color w:val="000000"/>
          <w:sz w:val="30"/>
          <w:szCs w:val="30"/>
        </w:rPr>
        <w:t xml:space="preserve">плата за расход электроэнергии на освещение, </w:t>
      </w:r>
      <w:r w:rsidR="00415B87">
        <w:rPr>
          <w:color w:val="000000"/>
          <w:sz w:val="30"/>
          <w:szCs w:val="30"/>
        </w:rPr>
        <w:t xml:space="preserve"> светофорные и иные подобные объекты</w:t>
      </w:r>
      <w:r w:rsidR="00BB3FE9">
        <w:rPr>
          <w:color w:val="000000"/>
          <w:sz w:val="30"/>
          <w:szCs w:val="30"/>
        </w:rPr>
        <w:t>.</w:t>
      </w:r>
    </w:p>
    <w:p w:rsidR="00FB6AE5" w:rsidRDefault="00FB6AE5" w:rsidP="00756CF8">
      <w:pPr>
        <w:pStyle w:val="a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Мероприятие «Градостроительство и землепользование» предполагает разработку и доработку документов территориального планирования, градостроительного зонирования и землеустроительной документации.</w:t>
      </w:r>
    </w:p>
    <w:p w:rsidR="00FF7067" w:rsidRDefault="00FF7067" w:rsidP="00756CF8">
      <w:pPr>
        <w:pStyle w:val="a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Мероприятие «</w:t>
      </w:r>
      <w:r w:rsidR="005203CE">
        <w:rPr>
          <w:color w:val="000000"/>
          <w:sz w:val="30"/>
          <w:szCs w:val="30"/>
        </w:rPr>
        <w:t>Обустройство автомобильных дорог местного значения</w:t>
      </w:r>
      <w:r>
        <w:rPr>
          <w:color w:val="000000"/>
          <w:sz w:val="30"/>
          <w:szCs w:val="30"/>
        </w:rPr>
        <w:t>»</w:t>
      </w:r>
    </w:p>
    <w:tbl>
      <w:tblPr>
        <w:tblW w:w="50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1963"/>
        <w:gridCol w:w="2024"/>
        <w:gridCol w:w="978"/>
        <w:gridCol w:w="1005"/>
        <w:gridCol w:w="984"/>
      </w:tblGrid>
      <w:tr w:rsidR="00AC2622" w:rsidRPr="001B3B95" w:rsidTr="002409BE">
        <w:trPr>
          <w:trHeight w:val="20"/>
        </w:trPr>
        <w:tc>
          <w:tcPr>
            <w:tcW w:w="1389" w:type="pct"/>
            <w:vMerge w:val="restar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9" w:type="pct"/>
            <w:vMerge w:val="restar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51" w:type="pct"/>
            <w:vMerge w:val="restar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</w:p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40" w:type="pct"/>
            <w:gridSpan w:val="3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409BE" w:rsidRPr="001B3B95" w:rsidTr="002409BE">
        <w:trPr>
          <w:trHeight w:val="20"/>
        </w:trPr>
        <w:tc>
          <w:tcPr>
            <w:tcW w:w="1389" w:type="pct"/>
            <w:vMerge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83008" w:rsidRPr="00E978DE" w:rsidRDefault="00C83008" w:rsidP="00D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7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2" w:type="pct"/>
          </w:tcPr>
          <w:p w:rsidR="00C83008" w:rsidRPr="00E978DE" w:rsidRDefault="00C83008" w:rsidP="00D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7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</w:tcPr>
          <w:p w:rsidR="00C83008" w:rsidRPr="00E978DE" w:rsidRDefault="00C83008" w:rsidP="00D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7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409BE" w:rsidRPr="001B3B95" w:rsidTr="002409BE">
        <w:trPr>
          <w:trHeight w:val="20"/>
        </w:trPr>
        <w:tc>
          <w:tcPr>
            <w:tcW w:w="1389" w:type="pc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67479292"/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pc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pc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pc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09BE" w:rsidRPr="001B3B95" w:rsidTr="002409BE">
        <w:trPr>
          <w:trHeight w:val="20"/>
        </w:trPr>
        <w:tc>
          <w:tcPr>
            <w:tcW w:w="1389" w:type="pct"/>
          </w:tcPr>
          <w:p w:rsidR="00C83008" w:rsidRPr="00E978DE" w:rsidRDefault="00C83008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ремонт тротуаров, дорог и сооружений на них</w:t>
            </w: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в Новодмитриевском сельском поселении </w:t>
            </w:r>
          </w:p>
        </w:tc>
        <w:tc>
          <w:tcPr>
            <w:tcW w:w="1019" w:type="pct"/>
          </w:tcPr>
          <w:p w:rsidR="00C83008" w:rsidRPr="00E978DE" w:rsidRDefault="00C83008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1" w:type="pct"/>
          </w:tcPr>
          <w:p w:rsidR="00C83008" w:rsidRPr="00E978DE" w:rsidRDefault="004E4F4C" w:rsidP="003C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B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08" w:type="pct"/>
          </w:tcPr>
          <w:p w:rsidR="00C83008" w:rsidRPr="00E978DE" w:rsidRDefault="008D1E2E" w:rsidP="0072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5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22" w:type="pct"/>
          </w:tcPr>
          <w:p w:rsidR="00C83008" w:rsidRPr="00E978DE" w:rsidRDefault="00725D51" w:rsidP="003C5B69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B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C5DF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11" w:type="pct"/>
          </w:tcPr>
          <w:p w:rsidR="00C83008" w:rsidRPr="00E978DE" w:rsidRDefault="004E4F4C" w:rsidP="003C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409BE" w:rsidRPr="001B3B95" w:rsidTr="002409BE">
        <w:trPr>
          <w:trHeight w:val="20"/>
        </w:trPr>
        <w:tc>
          <w:tcPr>
            <w:tcW w:w="1389" w:type="pct"/>
          </w:tcPr>
          <w:p w:rsidR="00C83008" w:rsidRPr="00295D08" w:rsidRDefault="00295D08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 и землепользование</w:t>
            </w:r>
          </w:p>
        </w:tc>
        <w:tc>
          <w:tcPr>
            <w:tcW w:w="1019" w:type="pct"/>
          </w:tcPr>
          <w:p w:rsidR="00C83008" w:rsidRPr="00E978DE" w:rsidRDefault="00C83008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1" w:type="pct"/>
          </w:tcPr>
          <w:p w:rsidR="00C83008" w:rsidRPr="004E4F4C" w:rsidRDefault="00725D51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4F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C83008" w:rsidRPr="00E978DE" w:rsidRDefault="00725D51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F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C83008" w:rsidRPr="00E978DE" w:rsidRDefault="00725D51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11" w:type="pct"/>
          </w:tcPr>
          <w:p w:rsidR="00C83008" w:rsidRPr="00E978DE" w:rsidRDefault="00725D51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03CE" w:rsidRPr="001B3B95" w:rsidTr="002409BE">
        <w:trPr>
          <w:trHeight w:val="20"/>
        </w:trPr>
        <w:tc>
          <w:tcPr>
            <w:tcW w:w="1389" w:type="pct"/>
          </w:tcPr>
          <w:p w:rsidR="005203CE" w:rsidRPr="00295D08" w:rsidRDefault="005203CE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автомобильных дорог местного значения (</w:t>
            </w:r>
            <w:r w:rsidR="007E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освещение, покос травы, уборка мусора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9" w:type="pct"/>
          </w:tcPr>
          <w:p w:rsidR="005203CE" w:rsidRPr="00E978DE" w:rsidRDefault="007E4B75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1" w:type="pct"/>
          </w:tcPr>
          <w:p w:rsidR="005203CE" w:rsidRPr="007E4B75" w:rsidRDefault="003C5B6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508" w:type="pct"/>
          </w:tcPr>
          <w:p w:rsidR="005203CE" w:rsidRPr="00E978DE" w:rsidRDefault="008D1E2E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22" w:type="pct"/>
          </w:tcPr>
          <w:p w:rsidR="005203CE" w:rsidRDefault="00BC5DF5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11" w:type="pct"/>
          </w:tcPr>
          <w:p w:rsidR="005203CE" w:rsidRPr="00E978DE" w:rsidRDefault="00BC5DF5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2409BE" w:rsidRPr="001B3B95" w:rsidTr="002409BE">
        <w:trPr>
          <w:trHeight w:val="172"/>
        </w:trPr>
        <w:tc>
          <w:tcPr>
            <w:tcW w:w="1389" w:type="pct"/>
          </w:tcPr>
          <w:p w:rsidR="00C83008" w:rsidRPr="00E978DE" w:rsidRDefault="00C83008" w:rsidP="00014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019" w:type="pct"/>
          </w:tcPr>
          <w:p w:rsidR="00C83008" w:rsidRPr="00E978DE" w:rsidRDefault="00C83008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Align w:val="bottom"/>
          </w:tcPr>
          <w:p w:rsidR="00C83008" w:rsidRPr="00E978DE" w:rsidRDefault="00C75365" w:rsidP="00014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11272,9</w:t>
            </w:r>
          </w:p>
        </w:tc>
        <w:tc>
          <w:tcPr>
            <w:tcW w:w="508" w:type="pct"/>
            <w:vAlign w:val="bottom"/>
          </w:tcPr>
          <w:p w:rsidR="00C83008" w:rsidRPr="00E978DE" w:rsidRDefault="00E0696D" w:rsidP="00014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6D">
              <w:rPr>
                <w:rFonts w:ascii="Times New Roman" w:hAnsi="Times New Roman" w:cs="Times New Roman"/>
                <w:b/>
                <w:sz w:val="24"/>
                <w:szCs w:val="24"/>
              </w:rPr>
              <w:t>3495,9</w:t>
            </w:r>
          </w:p>
        </w:tc>
        <w:tc>
          <w:tcPr>
            <w:tcW w:w="522" w:type="pct"/>
            <w:vAlign w:val="bottom"/>
          </w:tcPr>
          <w:p w:rsidR="00C83008" w:rsidRPr="00E978DE" w:rsidRDefault="00D677BC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BC">
              <w:rPr>
                <w:rFonts w:ascii="Times New Roman" w:hAnsi="Times New Roman" w:cs="Times New Roman"/>
                <w:b/>
                <w:sz w:val="24"/>
                <w:szCs w:val="24"/>
              </w:rPr>
              <w:t>3605,6</w:t>
            </w:r>
          </w:p>
        </w:tc>
        <w:tc>
          <w:tcPr>
            <w:tcW w:w="511" w:type="pct"/>
            <w:vAlign w:val="bottom"/>
          </w:tcPr>
          <w:p w:rsidR="00C83008" w:rsidRPr="00E978DE" w:rsidRDefault="00D677BC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BC">
              <w:rPr>
                <w:rFonts w:ascii="Times New Roman" w:hAnsi="Times New Roman" w:cs="Times New Roman"/>
                <w:b/>
                <w:sz w:val="24"/>
                <w:szCs w:val="24"/>
              </w:rPr>
              <w:t>4171,4</w:t>
            </w:r>
          </w:p>
        </w:tc>
      </w:tr>
      <w:bookmarkEnd w:id="1"/>
    </w:tbl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B63942" w:rsidP="00B6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677D0">
        <w:rPr>
          <w:rFonts w:ascii="Times New Roman" w:hAnsi="Times New Roman" w:cs="Times New Roman"/>
          <w:sz w:val="28"/>
          <w:szCs w:val="28"/>
          <w:lang w:eastAsia="ru-RU"/>
        </w:rPr>
        <w:t>. Механизм реализации программы, включая организацию</w:t>
      </w:r>
    </w:p>
    <w:p w:rsidR="004677D0" w:rsidRDefault="004677D0" w:rsidP="00B6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управления программой и контроль за ходом ее реализации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7D0" w:rsidRDefault="004677D0" w:rsidP="00B6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Текущее управление муниципальной программой осуществляет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координатор муниципальной программы – заместитель главы администрации </w:t>
      </w:r>
      <w:r w:rsidR="00974B9D" w:rsidRPr="00974B9D">
        <w:rPr>
          <w:rFonts w:ascii="Times New Roman" w:hAnsi="Times New Roman" w:cs="Times New Roman"/>
          <w:sz w:val="28"/>
          <w:szCs w:val="28"/>
        </w:rPr>
        <w:t>Новодмитриевского сельского поселения</w:t>
      </w:r>
      <w:r w:rsidRPr="00974B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который: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муниципальной программы, её согласование с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соисполнителями, участниками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lang w:eastAsia="ar-SA"/>
        </w:rPr>
        <w:lastRenderedPageBreak/>
        <w:tab/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принимает решение о внесении в установленном порядке изменений в муниципальную программу;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ежегодно проводит оценку эффективности реализации  муниципальной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Текущее управление подпрограммой осуществляет соисполнитель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отдел по вопросам благоустройства и ЖКХ администрации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4040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который: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и реализацию подпрограммы;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организует работу по достижению целевых показателей подпрограммы;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представляет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координатору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её реализации и подготовки доклада о ходе реализации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Соисполнители и участники муниципальной программы в пределах своей компетенции ежегодно в сроки, установленные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координатором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предоставляют ему в рамках компетенции информацию 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необходимую для формирования доклада о ходе реализации муниципальной программы.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 о фактических объемах финансирования муниципальной про-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средств краевого бюджета;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 о соответствии фактически достигнутых целевых показателей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реализации муниципальной программы и входящих в её состав подпрограмм,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ведомственных целевых программ и основных мероприятий плановым показателям, установленным муниципальной программой;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оценку эффективности реализации муниципальной программы.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 докладу о ходе реализации муниципальной  программы  прилагаются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случае расхождений между плановыми и  фактическими  значениями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объемов финансирования и целевых показателей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координатором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проводит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ся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анализ факторов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677D0" w:rsidRPr="003D44B7" w:rsidRDefault="004677D0" w:rsidP="00FD01A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 муниципальной программе, срок реализации </w:t>
      </w:r>
      <w:proofErr w:type="gramStart"/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которой</w:t>
      </w:r>
      <w:r w:rsidR="00FD01A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завершился</w:t>
      </w:r>
      <w:proofErr w:type="gramEnd"/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в</w:t>
      </w:r>
      <w:r w:rsidR="00FD01A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отчетном году,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представляет в срок до 15 февраля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677D0" w:rsidRDefault="004677D0" w:rsidP="00B6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7D0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677D0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677D0" w:rsidRDefault="00774C97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Заместитель главы администрации                                        </w:t>
      </w:r>
    </w:p>
    <w:p w:rsidR="004677D0" w:rsidRPr="00774C97" w:rsidRDefault="00774C97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Новодмитриевского сельского поселения                             А.В. Кузьминский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spacing w:line="240" w:lineRule="auto"/>
      </w:pPr>
    </w:p>
    <w:p w:rsidR="004677D0" w:rsidRDefault="004677D0" w:rsidP="00B63942">
      <w:pPr>
        <w:spacing w:line="240" w:lineRule="auto"/>
      </w:pPr>
    </w:p>
    <w:sectPr w:rsidR="004677D0" w:rsidSect="00477FB3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3B" w:rsidRDefault="0055703B" w:rsidP="00477FB3">
      <w:pPr>
        <w:spacing w:after="0" w:line="240" w:lineRule="auto"/>
      </w:pPr>
      <w:r>
        <w:separator/>
      </w:r>
    </w:p>
  </w:endnote>
  <w:endnote w:type="continuationSeparator" w:id="0">
    <w:p w:rsidR="0055703B" w:rsidRDefault="0055703B" w:rsidP="0047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3B" w:rsidRDefault="0055703B" w:rsidP="00477FB3">
      <w:pPr>
        <w:spacing w:after="0" w:line="240" w:lineRule="auto"/>
      </w:pPr>
      <w:r>
        <w:separator/>
      </w:r>
    </w:p>
  </w:footnote>
  <w:footnote w:type="continuationSeparator" w:id="0">
    <w:p w:rsidR="0055703B" w:rsidRDefault="0055703B" w:rsidP="0047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B3" w:rsidRDefault="00477FB3" w:rsidP="00477FB3">
    <w:pPr>
      <w:pStyle w:val="af0"/>
      <w:tabs>
        <w:tab w:val="clear" w:pos="4677"/>
        <w:tab w:val="clear" w:pos="9355"/>
        <w:tab w:val="left" w:pos="70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23AB8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28E"/>
    <w:rsid w:val="00004221"/>
    <w:rsid w:val="00007537"/>
    <w:rsid w:val="00051664"/>
    <w:rsid w:val="0006448F"/>
    <w:rsid w:val="00073821"/>
    <w:rsid w:val="00081625"/>
    <w:rsid w:val="0009079A"/>
    <w:rsid w:val="00092005"/>
    <w:rsid w:val="000A0A12"/>
    <w:rsid w:val="000D40EF"/>
    <w:rsid w:val="000D47B8"/>
    <w:rsid w:val="000E6BE6"/>
    <w:rsid w:val="000F2AEB"/>
    <w:rsid w:val="00101727"/>
    <w:rsid w:val="00112094"/>
    <w:rsid w:val="0012051E"/>
    <w:rsid w:val="00127459"/>
    <w:rsid w:val="00147495"/>
    <w:rsid w:val="00160586"/>
    <w:rsid w:val="001950F9"/>
    <w:rsid w:val="001C041C"/>
    <w:rsid w:val="001D3E87"/>
    <w:rsid w:val="001E20DD"/>
    <w:rsid w:val="002305D3"/>
    <w:rsid w:val="002409BE"/>
    <w:rsid w:val="0025100F"/>
    <w:rsid w:val="00253887"/>
    <w:rsid w:val="00295AF7"/>
    <w:rsid w:val="00295D08"/>
    <w:rsid w:val="002A6495"/>
    <w:rsid w:val="002B2CAB"/>
    <w:rsid w:val="002D0DCC"/>
    <w:rsid w:val="002D328E"/>
    <w:rsid w:val="002E243D"/>
    <w:rsid w:val="00330329"/>
    <w:rsid w:val="00330CB7"/>
    <w:rsid w:val="00350F04"/>
    <w:rsid w:val="00353A75"/>
    <w:rsid w:val="00353C46"/>
    <w:rsid w:val="00361F76"/>
    <w:rsid w:val="003822BE"/>
    <w:rsid w:val="003A0992"/>
    <w:rsid w:val="003B176E"/>
    <w:rsid w:val="003B397D"/>
    <w:rsid w:val="003C5B69"/>
    <w:rsid w:val="003C6173"/>
    <w:rsid w:val="003C7C73"/>
    <w:rsid w:val="003D44B7"/>
    <w:rsid w:val="003F1282"/>
    <w:rsid w:val="003F6EBD"/>
    <w:rsid w:val="00404094"/>
    <w:rsid w:val="00415B87"/>
    <w:rsid w:val="00420C1E"/>
    <w:rsid w:val="00421002"/>
    <w:rsid w:val="004254B1"/>
    <w:rsid w:val="00426FDE"/>
    <w:rsid w:val="004677D0"/>
    <w:rsid w:val="00477FB3"/>
    <w:rsid w:val="00480C67"/>
    <w:rsid w:val="00482173"/>
    <w:rsid w:val="00491724"/>
    <w:rsid w:val="00492482"/>
    <w:rsid w:val="004A0553"/>
    <w:rsid w:val="004B6333"/>
    <w:rsid w:val="004E04B6"/>
    <w:rsid w:val="004E4F4C"/>
    <w:rsid w:val="004E6CD9"/>
    <w:rsid w:val="004F0798"/>
    <w:rsid w:val="005065BF"/>
    <w:rsid w:val="00513F77"/>
    <w:rsid w:val="005203CE"/>
    <w:rsid w:val="005538CA"/>
    <w:rsid w:val="0055703B"/>
    <w:rsid w:val="005761C5"/>
    <w:rsid w:val="005A0248"/>
    <w:rsid w:val="005A1274"/>
    <w:rsid w:val="005A5435"/>
    <w:rsid w:val="005A545B"/>
    <w:rsid w:val="005B4538"/>
    <w:rsid w:val="005C2562"/>
    <w:rsid w:val="005C535E"/>
    <w:rsid w:val="005D0C1A"/>
    <w:rsid w:val="00612178"/>
    <w:rsid w:val="00613F30"/>
    <w:rsid w:val="006238EF"/>
    <w:rsid w:val="006327FD"/>
    <w:rsid w:val="00646DCE"/>
    <w:rsid w:val="00647B3E"/>
    <w:rsid w:val="00662A94"/>
    <w:rsid w:val="006957BD"/>
    <w:rsid w:val="006A23CB"/>
    <w:rsid w:val="006A385A"/>
    <w:rsid w:val="006A4CD3"/>
    <w:rsid w:val="006B3512"/>
    <w:rsid w:val="006B7354"/>
    <w:rsid w:val="006C5885"/>
    <w:rsid w:val="006E07A8"/>
    <w:rsid w:val="006F1674"/>
    <w:rsid w:val="007119F7"/>
    <w:rsid w:val="00715CB9"/>
    <w:rsid w:val="00725D51"/>
    <w:rsid w:val="00750D1A"/>
    <w:rsid w:val="0075295F"/>
    <w:rsid w:val="00756CF8"/>
    <w:rsid w:val="00774C97"/>
    <w:rsid w:val="007E4B75"/>
    <w:rsid w:val="007E67FA"/>
    <w:rsid w:val="007F2F14"/>
    <w:rsid w:val="007F5080"/>
    <w:rsid w:val="00821A9A"/>
    <w:rsid w:val="00830222"/>
    <w:rsid w:val="0083510F"/>
    <w:rsid w:val="008500E3"/>
    <w:rsid w:val="008534B9"/>
    <w:rsid w:val="00873A72"/>
    <w:rsid w:val="00877610"/>
    <w:rsid w:val="00880AE6"/>
    <w:rsid w:val="008A4512"/>
    <w:rsid w:val="008B0AAF"/>
    <w:rsid w:val="008B5896"/>
    <w:rsid w:val="008C3566"/>
    <w:rsid w:val="008D1E2E"/>
    <w:rsid w:val="00905467"/>
    <w:rsid w:val="00942571"/>
    <w:rsid w:val="0094529A"/>
    <w:rsid w:val="00974B9D"/>
    <w:rsid w:val="009A36D6"/>
    <w:rsid w:val="009D0454"/>
    <w:rsid w:val="009D729E"/>
    <w:rsid w:val="00A01204"/>
    <w:rsid w:val="00A06983"/>
    <w:rsid w:val="00A06EE6"/>
    <w:rsid w:val="00A258DE"/>
    <w:rsid w:val="00A36299"/>
    <w:rsid w:val="00A52207"/>
    <w:rsid w:val="00A57B73"/>
    <w:rsid w:val="00A60E77"/>
    <w:rsid w:val="00A6662F"/>
    <w:rsid w:val="00A72F92"/>
    <w:rsid w:val="00A753BF"/>
    <w:rsid w:val="00A81AF3"/>
    <w:rsid w:val="00A81DD4"/>
    <w:rsid w:val="00A943AD"/>
    <w:rsid w:val="00A970B6"/>
    <w:rsid w:val="00AC2622"/>
    <w:rsid w:val="00AF07DF"/>
    <w:rsid w:val="00B03321"/>
    <w:rsid w:val="00B04287"/>
    <w:rsid w:val="00B04347"/>
    <w:rsid w:val="00B131C7"/>
    <w:rsid w:val="00B20ED4"/>
    <w:rsid w:val="00B269FB"/>
    <w:rsid w:val="00B31885"/>
    <w:rsid w:val="00B32203"/>
    <w:rsid w:val="00B43080"/>
    <w:rsid w:val="00B52334"/>
    <w:rsid w:val="00B63942"/>
    <w:rsid w:val="00B744FF"/>
    <w:rsid w:val="00B8637F"/>
    <w:rsid w:val="00BA1FC8"/>
    <w:rsid w:val="00BB3FE9"/>
    <w:rsid w:val="00BC5DF5"/>
    <w:rsid w:val="00BD07BA"/>
    <w:rsid w:val="00BD5FF3"/>
    <w:rsid w:val="00C071C6"/>
    <w:rsid w:val="00C12DFA"/>
    <w:rsid w:val="00C13812"/>
    <w:rsid w:val="00C240A4"/>
    <w:rsid w:val="00C26A87"/>
    <w:rsid w:val="00C32E68"/>
    <w:rsid w:val="00C35468"/>
    <w:rsid w:val="00C46A5C"/>
    <w:rsid w:val="00C50D10"/>
    <w:rsid w:val="00C53E05"/>
    <w:rsid w:val="00C75365"/>
    <w:rsid w:val="00C773C1"/>
    <w:rsid w:val="00C8288F"/>
    <w:rsid w:val="00C83008"/>
    <w:rsid w:val="00C90F8F"/>
    <w:rsid w:val="00C94D70"/>
    <w:rsid w:val="00CB04A6"/>
    <w:rsid w:val="00CB44DD"/>
    <w:rsid w:val="00CB515E"/>
    <w:rsid w:val="00CF15CD"/>
    <w:rsid w:val="00D06ECA"/>
    <w:rsid w:val="00D23251"/>
    <w:rsid w:val="00D326CE"/>
    <w:rsid w:val="00D406C4"/>
    <w:rsid w:val="00D53CA4"/>
    <w:rsid w:val="00D5715F"/>
    <w:rsid w:val="00D677BC"/>
    <w:rsid w:val="00D83C7F"/>
    <w:rsid w:val="00D9189C"/>
    <w:rsid w:val="00DB350F"/>
    <w:rsid w:val="00DB5428"/>
    <w:rsid w:val="00DC1D4C"/>
    <w:rsid w:val="00DC70AE"/>
    <w:rsid w:val="00DE6C55"/>
    <w:rsid w:val="00DE7861"/>
    <w:rsid w:val="00DF2E31"/>
    <w:rsid w:val="00E0696D"/>
    <w:rsid w:val="00E23BD6"/>
    <w:rsid w:val="00E260AC"/>
    <w:rsid w:val="00E36785"/>
    <w:rsid w:val="00E4038A"/>
    <w:rsid w:val="00E40B4C"/>
    <w:rsid w:val="00E735A8"/>
    <w:rsid w:val="00E80172"/>
    <w:rsid w:val="00E80C00"/>
    <w:rsid w:val="00E81B31"/>
    <w:rsid w:val="00E93CC9"/>
    <w:rsid w:val="00E95425"/>
    <w:rsid w:val="00E978DE"/>
    <w:rsid w:val="00EA014C"/>
    <w:rsid w:val="00EC0D6B"/>
    <w:rsid w:val="00EC1C37"/>
    <w:rsid w:val="00EC7704"/>
    <w:rsid w:val="00ED63E2"/>
    <w:rsid w:val="00EF1F34"/>
    <w:rsid w:val="00F06212"/>
    <w:rsid w:val="00F11725"/>
    <w:rsid w:val="00F17146"/>
    <w:rsid w:val="00F51220"/>
    <w:rsid w:val="00F57065"/>
    <w:rsid w:val="00F6036E"/>
    <w:rsid w:val="00F97B9C"/>
    <w:rsid w:val="00FA412C"/>
    <w:rsid w:val="00FB5507"/>
    <w:rsid w:val="00FB6AE5"/>
    <w:rsid w:val="00FC2B91"/>
    <w:rsid w:val="00FD01A4"/>
    <w:rsid w:val="00FD027C"/>
    <w:rsid w:val="00FD67B1"/>
    <w:rsid w:val="00FF58A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215A9D-4141-40C0-9047-5067F6C2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5A"/>
    <w:pPr>
      <w:ind w:left="720"/>
    </w:pPr>
  </w:style>
  <w:style w:type="paragraph" w:customStyle="1" w:styleId="a4">
    <w:name w:val="Прижатый влево"/>
    <w:basedOn w:val="a"/>
    <w:next w:val="a"/>
    <w:uiPriority w:val="99"/>
    <w:rsid w:val="006A3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rsid w:val="006A38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6A38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B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7354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2538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388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253887"/>
    <w:rPr>
      <w:rFonts w:cs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388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53887"/>
    <w:rPr>
      <w:rFonts w:cs="Calibri"/>
      <w:b/>
      <w:bCs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C94D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uiPriority w:val="99"/>
    <w:rsid w:val="003B176E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FB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477F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77FB3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477F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77FB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3DCB-177A-4DF0-9D04-86C5EC07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Надежда</dc:creator>
  <cp:keywords/>
  <dc:description/>
  <cp:lastModifiedBy>Novodm</cp:lastModifiedBy>
  <cp:revision>4</cp:revision>
  <cp:lastPrinted>2020-11-10T09:25:00Z</cp:lastPrinted>
  <dcterms:created xsi:type="dcterms:W3CDTF">2020-11-10T09:27:00Z</dcterms:created>
  <dcterms:modified xsi:type="dcterms:W3CDTF">2020-11-13T08:40:00Z</dcterms:modified>
</cp:coreProperties>
</file>